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7BBDF28D" w:rsidR="00424282" w:rsidRPr="00D4249E" w:rsidRDefault="00A02633"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A02633">
        <w:rPr>
          <w:b/>
          <w:color w:val="808080" w:themeColor="background1" w:themeShade="80"/>
          <w:sz w:val="16"/>
          <w:szCs w:val="16"/>
        </w:rPr>
        <w:drawing>
          <wp:anchor distT="0" distB="0" distL="114300" distR="114300" simplePos="0" relativeHeight="251659263" behindDoc="0" locked="0" layoutInCell="1" allowOverlap="1" wp14:anchorId="410EF313" wp14:editId="34AE73DE">
            <wp:simplePos x="0" y="0"/>
            <wp:positionH relativeFrom="column">
              <wp:posOffset>4312920</wp:posOffset>
            </wp:positionH>
            <wp:positionV relativeFrom="paragraph">
              <wp:posOffset>-69850</wp:posOffset>
            </wp:positionV>
            <wp:extent cx="2540000" cy="469660"/>
            <wp:effectExtent l="0" t="0" r="0" b="635"/>
            <wp:wrapNone/>
            <wp:docPr id="686691343"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91343"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540000" cy="469660"/>
                    </a:xfrm>
                    <a:prstGeom prst="rect">
                      <a:avLst/>
                    </a:prstGeom>
                  </pic:spPr>
                </pic:pic>
              </a:graphicData>
            </a:graphic>
            <wp14:sizeRelH relativeFrom="page">
              <wp14:pctWidth>0</wp14:pctWidth>
            </wp14:sizeRelH>
            <wp14:sizeRelV relativeFrom="page">
              <wp14:pctHeight>0</wp14:pctHeight>
            </wp14:sizeRelV>
          </wp:anchor>
        </w:drawing>
      </w:r>
      <w:r w:rsidR="009A6A73">
        <w:rPr>
          <w:noProof/>
          <w:color w:val="595959" w:themeColor="text1" w:themeTint="A6"/>
          <w:sz w:val="72"/>
          <w:szCs w:val="72"/>
        </w:rPr>
        <w:drawing>
          <wp:anchor distT="0" distB="0" distL="114300" distR="114300" simplePos="0" relativeHeight="251658239" behindDoc="1" locked="0" layoutInCell="1" allowOverlap="1" wp14:anchorId="75DF61F6" wp14:editId="3EF09E45">
            <wp:simplePos x="0" y="0"/>
            <wp:positionH relativeFrom="column">
              <wp:posOffset>-2992755</wp:posOffset>
            </wp:positionH>
            <wp:positionV relativeFrom="paragraph">
              <wp:posOffset>-349250</wp:posOffset>
            </wp:positionV>
            <wp:extent cx="15752904" cy="10496550"/>
            <wp:effectExtent l="0" t="0" r="1905" b="0"/>
            <wp:wrapNone/>
            <wp:docPr id="1864712650" name="Picture 1" descr="Net of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2650" name="Picture 1" descr="Net of connections"/>
                    <pic:cNvPicPr/>
                  </pic:nvPicPr>
                  <pic:blipFill>
                    <a:blip r:embed="rId10">
                      <a:duotone>
                        <a:schemeClr val="accent6">
                          <a:shade val="45000"/>
                          <a:satMod val="135000"/>
                        </a:schemeClr>
                        <a:prstClr val="white"/>
                      </a:duotone>
                      <a:alphaModFix amt="26000"/>
                      <a:extLst>
                        <a:ext uri="{BEBA8EAE-BF5A-486C-A8C5-ECC9F3942E4B}">
                          <a14:imgProps xmlns:a14="http://schemas.microsoft.com/office/drawing/2010/main">
                            <a14:imgLayer r:embed="rId11">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15752904" cy="1049655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6F8A6516" w14:textId="0764956C" w:rsidR="009A6A73" w:rsidRDefault="009A6A73" w:rsidP="00424282">
      <w:pPr>
        <w:spacing w:after="0" w:line="240" w:lineRule="auto"/>
        <w:rPr>
          <w:b/>
          <w:color w:val="595959" w:themeColor="text1" w:themeTint="A6"/>
          <w:sz w:val="44"/>
          <w:szCs w:val="44"/>
        </w:rPr>
      </w:pPr>
      <w:r>
        <w:rPr>
          <w:b/>
          <w:color w:val="595959" w:themeColor="text1" w:themeTint="A6"/>
          <w:sz w:val="44"/>
          <w:szCs w:val="44"/>
        </w:rPr>
        <w:t>Microsoft Word Virtual</w:t>
      </w:r>
      <w:r>
        <w:rPr>
          <w:b/>
          <w:color w:val="595959" w:themeColor="text1" w:themeTint="A6"/>
          <w:sz w:val="44"/>
          <w:szCs w:val="44"/>
        </w:rPr>
        <w:br/>
        <w:t>Event Proposal Template</w:t>
      </w:r>
      <w:r w:rsidR="00DE170B">
        <w:rPr>
          <w:b/>
          <w:color w:val="595959" w:themeColor="text1" w:themeTint="A6"/>
          <w:sz w:val="44"/>
          <w:szCs w:val="44"/>
        </w:rPr>
        <w:t xml:space="preserve"> Example</w:t>
      </w:r>
    </w:p>
    <w:p w14:paraId="71F8ED28" w14:textId="23B577FC" w:rsidR="009A6A73" w:rsidRDefault="009A6A73" w:rsidP="00424282">
      <w:pPr>
        <w:spacing w:after="0" w:line="240" w:lineRule="auto"/>
        <w:rPr>
          <w:b/>
          <w:color w:val="595959" w:themeColor="text1" w:themeTint="A6"/>
          <w:sz w:val="44"/>
          <w:szCs w:val="44"/>
        </w:rPr>
      </w:pPr>
    </w:p>
    <w:p w14:paraId="3062BD97" w14:textId="0587FE9F" w:rsidR="009A6A73" w:rsidRDefault="009A6A73" w:rsidP="00424282">
      <w:pPr>
        <w:spacing w:after="0" w:line="240" w:lineRule="auto"/>
        <w:rPr>
          <w:b/>
          <w:color w:val="595959" w:themeColor="text1" w:themeTint="A6"/>
          <w:sz w:val="44"/>
          <w:szCs w:val="44"/>
        </w:rPr>
      </w:pPr>
    </w:p>
    <w:p w14:paraId="211F365F" w14:textId="06A90D63" w:rsidR="009A6A73" w:rsidRDefault="009A6A73" w:rsidP="00424282">
      <w:pPr>
        <w:spacing w:after="0" w:line="240" w:lineRule="auto"/>
        <w:rPr>
          <w:b/>
          <w:color w:val="595959" w:themeColor="text1" w:themeTint="A6"/>
          <w:sz w:val="44"/>
          <w:szCs w:val="44"/>
        </w:rPr>
      </w:pPr>
    </w:p>
    <w:p w14:paraId="4EB47C74" w14:textId="77777777" w:rsidR="009A6A73" w:rsidRDefault="009A6A73" w:rsidP="00424282">
      <w:pPr>
        <w:spacing w:after="0" w:line="240" w:lineRule="auto"/>
        <w:rPr>
          <w:b/>
          <w:color w:val="595959" w:themeColor="text1" w:themeTint="A6"/>
          <w:sz w:val="44"/>
          <w:szCs w:val="44"/>
        </w:rPr>
      </w:pPr>
    </w:p>
    <w:p w14:paraId="2C4BE594" w14:textId="7D175610" w:rsidR="00F54A95" w:rsidRPr="009A6A73" w:rsidRDefault="009A6A73" w:rsidP="009A6A73">
      <w:pPr>
        <w:spacing w:after="0" w:line="240" w:lineRule="auto"/>
        <w:rPr>
          <w:bCs/>
          <w:color w:val="595959" w:themeColor="text1" w:themeTint="A6"/>
          <w:sz w:val="44"/>
          <w:szCs w:val="44"/>
        </w:rPr>
      </w:pPr>
      <w:r w:rsidRPr="009A6A73">
        <w:rPr>
          <w:bCs/>
          <w:color w:val="595959" w:themeColor="text1" w:themeTint="A6"/>
          <w:sz w:val="44"/>
          <w:szCs w:val="44"/>
        </w:rPr>
        <w:t>PROPOSAL FOR</w:t>
      </w:r>
    </w:p>
    <w:p w14:paraId="5E08032F" w14:textId="73098D84" w:rsidR="009A6A73" w:rsidRDefault="00C943D0"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GLOBAL INNOVATORS VIRTUAL SUMMIT 20XX</w:t>
      </w:r>
    </w:p>
    <w:p w14:paraId="60A652F9"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4A09D524"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78286792" w14:textId="77777777" w:rsidR="009A6A73" w:rsidRPr="00FA7231" w:rsidRDefault="009A6A73" w:rsidP="000F6E6F">
      <w:pPr>
        <w:pStyle w:val="NoSpacing"/>
        <w:spacing w:after="100" w:afterAutospacing="1"/>
        <w:rPr>
          <w:rFonts w:ascii="Century Gothic" w:hAnsi="Century Gothic"/>
          <w:color w:val="595959" w:themeColor="text1" w:themeTint="A6"/>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77777777" w:rsidR="000F6E6F" w:rsidRPr="00FA7231" w:rsidRDefault="00B954B2" w:rsidP="000F6E6F">
            <w:pPr>
              <w:pStyle w:val="NoSpacing"/>
              <w:spacing w:before="40" w:after="40"/>
              <w:ind w:left="-109"/>
              <w:rPr>
                <w:rFonts w:ascii="Century Gothic" w:hAnsi="Century Gothic"/>
                <w:color w:val="595959" w:themeColor="text1" w:themeTint="A6"/>
                <w:sz w:val="20"/>
                <w:szCs w:val="20"/>
              </w:rPr>
            </w:pPr>
            <w:bookmarkStart w:id="5" w:name="_Hlk164104782"/>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6EA9E2ED" w14:textId="43A1A344" w:rsidR="000F6E6F" w:rsidRPr="00FA7231" w:rsidRDefault="000F6E6F" w:rsidP="000F6E6F">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06738B46" w14:textId="77777777" w:rsidR="000F6E6F" w:rsidRPr="00FA7231" w:rsidRDefault="000F6E6F" w:rsidP="000F6E6F">
            <w:pPr>
              <w:pStyle w:val="NoSpacing"/>
              <w:spacing w:before="40" w:after="40"/>
              <w:ind w:left="-100"/>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DATE</w:t>
            </w:r>
          </w:p>
        </w:tc>
      </w:tr>
      <w:tr w:rsidR="00C943D0"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2C275344" w:rsidR="00C943D0" w:rsidRPr="000F6E6F" w:rsidRDefault="00C943D0" w:rsidP="00C943D0">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Digital Frontiers Institute</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C943D0" w:rsidRPr="000F6E6F" w:rsidRDefault="00C943D0" w:rsidP="00C943D0">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F54A95" w:rsidRDefault="008669ED" w:rsidP="00C805C2">
      <w:pPr>
        <w:spacing w:line="240" w:lineRule="auto"/>
        <w:rPr>
          <w:rFonts w:eastAsiaTheme="majorEastAsia" w:cstheme="minorHAnsi"/>
          <w:caps/>
          <w:color w:val="808080" w:themeColor="background1" w:themeShade="80"/>
          <w:sz w:val="44"/>
          <w:szCs w:val="44"/>
        </w:rPr>
      </w:pPr>
      <w:r w:rsidRPr="00F54A95">
        <w:rPr>
          <w:rFonts w:eastAsiaTheme="majorEastAsia" w:cstheme="minorHAnsi"/>
          <w:caps/>
          <w:color w:val="808080" w:themeColor="background1" w:themeShade="80"/>
          <w:sz w:val="44"/>
          <w:szCs w:val="44"/>
        </w:rPr>
        <w:lastRenderedPageBreak/>
        <w:t>table of contents</w:t>
      </w:r>
    </w:p>
    <w:p w14:paraId="737233A9" w14:textId="77777777" w:rsidR="00DF2A41" w:rsidRDefault="00DF2A41" w:rsidP="0022434D">
      <w:pPr>
        <w:pStyle w:val="TOC1"/>
      </w:pPr>
    </w:p>
    <w:p w14:paraId="08F34EA7" w14:textId="79B5CC8D" w:rsidR="0022434D" w:rsidRDefault="00D4249E" w:rsidP="0022434D">
      <w:pPr>
        <w:pStyle w:val="TOC1"/>
        <w:rPr>
          <w:rFonts w:asciiTheme="minorHAnsi" w:eastAsiaTheme="minorEastAsia" w:hAnsiTheme="minorHAnsi" w:cstheme="minorBidi"/>
          <w:noProof/>
          <w:kern w:val="2"/>
          <w:sz w:val="24"/>
          <w:szCs w:val="24"/>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64237379" w:history="1">
        <w:r w:rsidR="0022434D" w:rsidRPr="00B91DB7">
          <w:rPr>
            <w:rStyle w:val="Hyperlink"/>
            <w:noProof/>
          </w:rPr>
          <w:t>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INTRODUCTION</w:t>
        </w:r>
        <w:r w:rsidR="0022434D">
          <w:rPr>
            <w:noProof/>
            <w:webHidden/>
          </w:rPr>
          <w:tab/>
        </w:r>
        <w:r w:rsidR="0022434D">
          <w:rPr>
            <w:noProof/>
            <w:webHidden/>
          </w:rPr>
          <w:fldChar w:fldCharType="begin"/>
        </w:r>
        <w:r w:rsidR="0022434D">
          <w:rPr>
            <w:noProof/>
            <w:webHidden/>
          </w:rPr>
          <w:instrText xml:space="preserve"> PAGEREF _Toc164237379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791D1589" w14:textId="65C33CC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0" w:history="1">
        <w:r w:rsidR="0022434D" w:rsidRPr="00B91DB7">
          <w:rPr>
            <w:rStyle w:val="Hyperlink"/>
            <w:noProof/>
          </w:rPr>
          <w:t>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EVENT CONCEPT</w:t>
        </w:r>
        <w:r w:rsidR="0022434D">
          <w:rPr>
            <w:noProof/>
            <w:webHidden/>
          </w:rPr>
          <w:tab/>
        </w:r>
        <w:r w:rsidR="0022434D">
          <w:rPr>
            <w:noProof/>
            <w:webHidden/>
          </w:rPr>
          <w:fldChar w:fldCharType="begin"/>
        </w:r>
        <w:r w:rsidR="0022434D">
          <w:rPr>
            <w:noProof/>
            <w:webHidden/>
          </w:rPr>
          <w:instrText xml:space="preserve"> PAGEREF _Toc164237380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BD023CD" w14:textId="039AAA24"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1" w:history="1">
        <w:r w:rsidR="0022434D" w:rsidRPr="00B91DB7">
          <w:rPr>
            <w:rStyle w:val="Hyperlink"/>
            <w:noProof/>
          </w:rPr>
          <w:t>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OBJECTIVES AND EXPECTED OUTCOMES</w:t>
        </w:r>
        <w:r w:rsidR="0022434D">
          <w:rPr>
            <w:noProof/>
            <w:webHidden/>
          </w:rPr>
          <w:tab/>
        </w:r>
        <w:r w:rsidR="0022434D">
          <w:rPr>
            <w:noProof/>
            <w:webHidden/>
          </w:rPr>
          <w:fldChar w:fldCharType="begin"/>
        </w:r>
        <w:r w:rsidR="0022434D">
          <w:rPr>
            <w:noProof/>
            <w:webHidden/>
          </w:rPr>
          <w:instrText xml:space="preserve"> PAGEREF _Toc164237381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2AFA5334" w14:textId="5EA7E1E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2" w:history="1">
        <w:r w:rsidR="0022434D" w:rsidRPr="00B91DB7">
          <w:rPr>
            <w:rStyle w:val="Hyperlink"/>
            <w:noProof/>
          </w:rPr>
          <w:t>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TARGET AUDIENCE AND ENGAGEMENT STRATEGY</w:t>
        </w:r>
        <w:r w:rsidR="0022434D">
          <w:rPr>
            <w:noProof/>
            <w:webHidden/>
          </w:rPr>
          <w:tab/>
        </w:r>
        <w:r w:rsidR="0022434D">
          <w:rPr>
            <w:noProof/>
            <w:webHidden/>
          </w:rPr>
          <w:fldChar w:fldCharType="begin"/>
        </w:r>
        <w:r w:rsidR="0022434D">
          <w:rPr>
            <w:noProof/>
            <w:webHidden/>
          </w:rPr>
          <w:instrText xml:space="preserve"> PAGEREF _Toc164237382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056C2BD" w14:textId="7DA8D9A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3" w:history="1">
        <w:r w:rsidR="0022434D" w:rsidRPr="00B91DB7">
          <w:rPr>
            <w:rStyle w:val="Hyperlink"/>
            <w:noProof/>
          </w:rPr>
          <w:t>5.</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PLATFORM AND TECHNOLOGY REQUIREMENTS</w:t>
        </w:r>
        <w:r w:rsidR="0022434D">
          <w:rPr>
            <w:noProof/>
            <w:webHidden/>
          </w:rPr>
          <w:tab/>
        </w:r>
        <w:r w:rsidR="0022434D">
          <w:rPr>
            <w:noProof/>
            <w:webHidden/>
          </w:rPr>
          <w:fldChar w:fldCharType="begin"/>
        </w:r>
        <w:r w:rsidR="0022434D">
          <w:rPr>
            <w:noProof/>
            <w:webHidden/>
          </w:rPr>
          <w:instrText xml:space="preserve"> PAGEREF _Toc164237383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B79A61F" w14:textId="700608F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4" w:history="1">
        <w:r w:rsidR="0022434D" w:rsidRPr="00B91DB7">
          <w:rPr>
            <w:rStyle w:val="Hyperlink"/>
            <w:noProof/>
          </w:rPr>
          <w:t>6.</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CONTENT AND PROGRAM STRUCTURE</w:t>
        </w:r>
        <w:r w:rsidR="0022434D">
          <w:rPr>
            <w:noProof/>
            <w:webHidden/>
          </w:rPr>
          <w:tab/>
        </w:r>
        <w:r w:rsidR="0022434D">
          <w:rPr>
            <w:noProof/>
            <w:webHidden/>
          </w:rPr>
          <w:fldChar w:fldCharType="begin"/>
        </w:r>
        <w:r w:rsidR="0022434D">
          <w:rPr>
            <w:noProof/>
            <w:webHidden/>
          </w:rPr>
          <w:instrText xml:space="preserve"> PAGEREF _Toc164237384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04E6EED3" w14:textId="6E1B35AF"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5" w:history="1">
        <w:r w:rsidR="0022434D" w:rsidRPr="00B91DB7">
          <w:rPr>
            <w:rStyle w:val="Hyperlink"/>
            <w:noProof/>
          </w:rPr>
          <w:t>7.</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INTERACTIVE ELEMENTS AND PARTICPANT ENGAGEMENT</w:t>
        </w:r>
        <w:r w:rsidR="0022434D">
          <w:rPr>
            <w:noProof/>
            <w:webHidden/>
          </w:rPr>
          <w:tab/>
        </w:r>
        <w:r w:rsidR="0022434D">
          <w:rPr>
            <w:noProof/>
            <w:webHidden/>
          </w:rPr>
          <w:fldChar w:fldCharType="begin"/>
        </w:r>
        <w:r w:rsidR="0022434D">
          <w:rPr>
            <w:noProof/>
            <w:webHidden/>
          </w:rPr>
          <w:instrText xml:space="preserve"> PAGEREF _Toc164237385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2A64B5FF" w14:textId="032AAC12"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6" w:history="1">
        <w:r w:rsidR="0022434D" w:rsidRPr="00B91DB7">
          <w:rPr>
            <w:rStyle w:val="Hyperlink"/>
            <w:noProof/>
          </w:rPr>
          <w:t>8.</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MARKETING AND ONLINE PROMOTION STRATEGY</w:t>
        </w:r>
        <w:r w:rsidR="0022434D">
          <w:rPr>
            <w:noProof/>
            <w:webHidden/>
          </w:rPr>
          <w:tab/>
        </w:r>
        <w:r w:rsidR="0022434D">
          <w:rPr>
            <w:noProof/>
            <w:webHidden/>
          </w:rPr>
          <w:fldChar w:fldCharType="begin"/>
        </w:r>
        <w:r w:rsidR="0022434D">
          <w:rPr>
            <w:noProof/>
            <w:webHidden/>
          </w:rPr>
          <w:instrText xml:space="preserve"> PAGEREF _Toc164237386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4A6CAF4" w14:textId="6A9DCB8C"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7" w:history="1">
        <w:r w:rsidR="0022434D" w:rsidRPr="00B91DB7">
          <w:rPr>
            <w:rStyle w:val="Hyperlink"/>
            <w:noProof/>
          </w:rPr>
          <w:t>9.</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SPONSORSHIP AND VIRTUAL EXHIBITOR OPPORTUNITIES</w:t>
        </w:r>
        <w:r w:rsidR="0022434D">
          <w:rPr>
            <w:noProof/>
            <w:webHidden/>
          </w:rPr>
          <w:tab/>
        </w:r>
        <w:r w:rsidR="0022434D">
          <w:rPr>
            <w:noProof/>
            <w:webHidden/>
          </w:rPr>
          <w:fldChar w:fldCharType="begin"/>
        </w:r>
        <w:r w:rsidR="0022434D">
          <w:rPr>
            <w:noProof/>
            <w:webHidden/>
          </w:rPr>
          <w:instrText xml:space="preserve"> PAGEREF _Toc164237387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3DC4F23E" w14:textId="71DE041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8" w:history="1">
        <w:r w:rsidR="0022434D" w:rsidRPr="00B91DB7">
          <w:rPr>
            <w:rStyle w:val="Hyperlink"/>
            <w:noProof/>
          </w:rPr>
          <w:t>10.</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BUDGET AND RESOURCE PLAN</w:t>
        </w:r>
        <w:r w:rsidR="0022434D">
          <w:rPr>
            <w:noProof/>
            <w:webHidden/>
          </w:rPr>
          <w:tab/>
        </w:r>
        <w:r w:rsidR="0022434D">
          <w:rPr>
            <w:noProof/>
            <w:webHidden/>
          </w:rPr>
          <w:fldChar w:fldCharType="begin"/>
        </w:r>
        <w:r w:rsidR="0022434D">
          <w:rPr>
            <w:noProof/>
            <w:webHidden/>
          </w:rPr>
          <w:instrText xml:space="preserve"> PAGEREF _Toc164237388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478E1B40" w14:textId="199D03E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9" w:history="1">
        <w:r w:rsidR="0022434D" w:rsidRPr="00B91DB7">
          <w:rPr>
            <w:rStyle w:val="Hyperlink"/>
            <w:noProof/>
          </w:rPr>
          <w:t>11.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PROJECT TIMELINE AND MILESTONES</w:t>
        </w:r>
        <w:r w:rsidR="0022434D">
          <w:rPr>
            <w:noProof/>
            <w:webHidden/>
          </w:rPr>
          <w:tab/>
        </w:r>
        <w:r w:rsidR="0022434D">
          <w:rPr>
            <w:noProof/>
            <w:webHidden/>
          </w:rPr>
          <w:fldChar w:fldCharType="begin"/>
        </w:r>
        <w:r w:rsidR="0022434D">
          <w:rPr>
            <w:noProof/>
            <w:webHidden/>
          </w:rPr>
          <w:instrText xml:space="preserve"> PAGEREF _Toc164237389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31B84137" w14:textId="197EDFE7"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0" w:history="1">
        <w:r w:rsidR="0022434D" w:rsidRPr="00B91DB7">
          <w:rPr>
            <w:rStyle w:val="Hyperlink"/>
            <w:noProof/>
          </w:rPr>
          <w:t>12.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RISK MANAGEMENT AND CONTINGENCY PLANS</w:t>
        </w:r>
        <w:r w:rsidR="0022434D">
          <w:rPr>
            <w:noProof/>
            <w:webHidden/>
          </w:rPr>
          <w:tab/>
        </w:r>
        <w:r w:rsidR="0022434D">
          <w:rPr>
            <w:noProof/>
            <w:webHidden/>
          </w:rPr>
          <w:fldChar w:fldCharType="begin"/>
        </w:r>
        <w:r w:rsidR="0022434D">
          <w:rPr>
            <w:noProof/>
            <w:webHidden/>
          </w:rPr>
          <w:instrText xml:space="preserve"> PAGEREF _Toc164237390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04AAA217" w14:textId="31517E9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1" w:history="1">
        <w:r w:rsidR="0022434D" w:rsidRPr="00B91DB7">
          <w:rPr>
            <w:rStyle w:val="Hyperlink"/>
            <w:noProof/>
          </w:rPr>
          <w:t>13.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CONCLUSION</w:t>
        </w:r>
        <w:r w:rsidR="0022434D">
          <w:rPr>
            <w:noProof/>
            <w:webHidden/>
          </w:rPr>
          <w:tab/>
        </w:r>
        <w:r w:rsidR="0022434D">
          <w:rPr>
            <w:noProof/>
            <w:webHidden/>
          </w:rPr>
          <w:fldChar w:fldCharType="begin"/>
        </w:r>
        <w:r w:rsidR="0022434D">
          <w:rPr>
            <w:noProof/>
            <w:webHidden/>
          </w:rPr>
          <w:instrText xml:space="preserve"> PAGEREF _Toc164237391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21190E4B" w14:textId="4D7B64D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2" w:history="1">
        <w:r w:rsidR="0022434D" w:rsidRPr="00B91DB7">
          <w:rPr>
            <w:rStyle w:val="Hyperlink"/>
            <w:noProof/>
          </w:rPr>
          <w:t>14.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APPENDICES</w:t>
        </w:r>
        <w:r w:rsidR="0022434D">
          <w:rPr>
            <w:noProof/>
            <w:webHidden/>
          </w:rPr>
          <w:tab/>
        </w:r>
        <w:r w:rsidR="0022434D">
          <w:rPr>
            <w:noProof/>
            <w:webHidden/>
          </w:rPr>
          <w:fldChar w:fldCharType="begin"/>
        </w:r>
        <w:r w:rsidR="0022434D">
          <w:rPr>
            <w:noProof/>
            <w:webHidden/>
          </w:rPr>
          <w:instrText xml:space="preserve"> PAGEREF _Toc164237392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5C4F8C9A" w14:textId="59462717" w:rsidR="007F1D65" w:rsidRPr="005D0142" w:rsidRDefault="00D4249E" w:rsidP="000B7D8A">
      <w:pPr>
        <w:pStyle w:val="Heading2"/>
        <w:spacing w:after="0"/>
        <w:rPr>
          <w:sz w:val="20"/>
          <w:szCs w:val="20"/>
        </w:rPr>
        <w:sectPr w:rsidR="007F1D65" w:rsidRPr="005D0142" w:rsidSect="00387E8F">
          <w:footerReference w:type="default" r:id="rId12"/>
          <w:footerReference w:type="first" r:id="rId13"/>
          <w:pgSz w:w="12240" w:h="15840"/>
          <w:pgMar w:top="490" w:right="720" w:bottom="360" w:left="1008" w:header="490" w:footer="720" w:gutter="0"/>
          <w:cols w:space="720"/>
          <w:titlePg/>
          <w:docGrid w:linePitch="360"/>
        </w:sectPr>
      </w:pPr>
      <w:r w:rsidRPr="000B7D8A">
        <w:rPr>
          <w:rFonts w:cs="Times New Roman (Body CS)"/>
          <w:sz w:val="18"/>
          <w:szCs w:val="18"/>
        </w:rPr>
        <w:fldChar w:fldCharType="end"/>
      </w:r>
    </w:p>
    <w:p w14:paraId="72D1D373" w14:textId="20D78F85" w:rsidR="001B18BA" w:rsidRPr="009B3F85" w:rsidRDefault="009A6A73" w:rsidP="009B3F85">
      <w:pPr>
        <w:pStyle w:val="Heading1"/>
        <w:numPr>
          <w:ilvl w:val="0"/>
          <w:numId w:val="1"/>
        </w:numPr>
        <w:spacing w:line="240" w:lineRule="auto"/>
        <w:ind w:left="360"/>
        <w:rPr>
          <w:szCs w:val="20"/>
        </w:rPr>
      </w:pPr>
      <w:bookmarkStart w:id="6" w:name="_Toc164237379"/>
      <w:r>
        <w:rPr>
          <w:szCs w:val="20"/>
        </w:rPr>
        <w:lastRenderedPageBreak/>
        <w:t>INTRODUCTION</w:t>
      </w:r>
      <w:bookmarkEnd w:id="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9A6A73">
        <w:trPr>
          <w:trHeight w:val="1704"/>
        </w:trPr>
        <w:tc>
          <w:tcPr>
            <w:tcW w:w="10350" w:type="dxa"/>
            <w:shd w:val="clear" w:color="auto" w:fill="F2F2F2" w:themeFill="background1" w:themeFillShade="F2"/>
          </w:tcPr>
          <w:p w14:paraId="76A9C501" w14:textId="77777777" w:rsidR="001B18BA" w:rsidRDefault="001B18BA" w:rsidP="00104AF3">
            <w:pPr>
              <w:rPr>
                <w:iCs/>
                <w:color w:val="000000" w:themeColor="text1"/>
                <w:sz w:val="20"/>
                <w:szCs w:val="20"/>
              </w:rPr>
            </w:pPr>
          </w:p>
          <w:p w14:paraId="69F7BCA9" w14:textId="0FB0E5FD" w:rsidR="001B18BA" w:rsidRPr="002E2597" w:rsidRDefault="00C943D0" w:rsidP="00104AF3">
            <w:pPr>
              <w:ind w:left="71" w:right="130"/>
              <w:rPr>
                <w:iCs/>
                <w:color w:val="000000" w:themeColor="text1"/>
                <w:sz w:val="20"/>
                <w:szCs w:val="20"/>
              </w:rPr>
            </w:pPr>
            <w:r w:rsidRPr="00C943D0">
              <w:rPr>
                <w:iCs/>
                <w:color w:val="000000" w:themeColor="text1"/>
                <w:sz w:val="20"/>
                <w:szCs w:val="20"/>
              </w:rPr>
              <w:t>The "Global Innovators Virtual Summit 20</w:t>
            </w:r>
            <w:r>
              <w:rPr>
                <w:iCs/>
                <w:color w:val="000000" w:themeColor="text1"/>
                <w:sz w:val="20"/>
                <w:szCs w:val="20"/>
              </w:rPr>
              <w:t>XX</w:t>
            </w:r>
            <w:r w:rsidRPr="00C943D0">
              <w:rPr>
                <w:iCs/>
                <w:color w:val="000000" w:themeColor="text1"/>
                <w:sz w:val="20"/>
                <w:szCs w:val="20"/>
              </w:rPr>
              <w:t>" is designed to connect thought leaders, technology pioneers, and entrepreneurs worldwide, facilitating discussions on the future of innovation in a dynamic virtual setting.</w:t>
            </w:r>
          </w:p>
        </w:tc>
      </w:tr>
    </w:tbl>
    <w:p w14:paraId="00BFBB29" w14:textId="77777777" w:rsidR="001B18BA" w:rsidRDefault="001B18BA" w:rsidP="001B18BA">
      <w:pPr>
        <w:ind w:left="360"/>
      </w:pPr>
    </w:p>
    <w:p w14:paraId="567BD11C" w14:textId="12F959DC" w:rsidR="0090624C" w:rsidRPr="0090624C" w:rsidRDefault="009A6A73" w:rsidP="009B3F85">
      <w:pPr>
        <w:pStyle w:val="Heading1"/>
        <w:numPr>
          <w:ilvl w:val="0"/>
          <w:numId w:val="1"/>
        </w:numPr>
        <w:ind w:left="360"/>
      </w:pPr>
      <w:bookmarkStart w:id="7" w:name="_Toc164237380"/>
      <w:r>
        <w:t>virtual event concept</w:t>
      </w:r>
      <w:bookmarkEnd w:id="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301FDF08" w14:textId="77777777" w:rsidTr="009A6A73">
        <w:trPr>
          <w:trHeight w:val="2253"/>
        </w:trPr>
        <w:tc>
          <w:tcPr>
            <w:tcW w:w="10350" w:type="dxa"/>
            <w:shd w:val="clear" w:color="auto" w:fill="F2F2F2" w:themeFill="background1" w:themeFillShade="F2"/>
          </w:tcPr>
          <w:p w14:paraId="5262B978" w14:textId="77777777" w:rsidR="009A6A73" w:rsidRDefault="009A6A73" w:rsidP="00104AF3">
            <w:pPr>
              <w:ind w:left="71" w:right="130"/>
              <w:rPr>
                <w:iCs/>
                <w:color w:val="000000" w:themeColor="text1"/>
                <w:sz w:val="20"/>
                <w:szCs w:val="20"/>
              </w:rPr>
            </w:pPr>
            <w:bookmarkStart w:id="8" w:name="_Hlk164104348"/>
          </w:p>
          <w:p w14:paraId="39D80AB7" w14:textId="1F20816A" w:rsidR="001B18BA" w:rsidRPr="002E2597" w:rsidRDefault="00C943D0" w:rsidP="00104AF3">
            <w:pPr>
              <w:ind w:left="71" w:right="130"/>
              <w:rPr>
                <w:iCs/>
                <w:color w:val="000000" w:themeColor="text1"/>
                <w:sz w:val="20"/>
                <w:szCs w:val="20"/>
              </w:rPr>
            </w:pPr>
            <w:r w:rsidRPr="00C943D0">
              <w:rPr>
                <w:iCs/>
                <w:color w:val="000000" w:themeColor="text1"/>
                <w:sz w:val="20"/>
                <w:szCs w:val="20"/>
              </w:rPr>
              <w:t>This summit will explore the theme "Innovation for a Sustainable Future," featuring sessions on renewable technologies, sustainable business practices, and the role of AI in environmental conservation. The virtual format allows global access, reducing carbon footprint and promoting inclusivity.</w:t>
            </w:r>
          </w:p>
        </w:tc>
      </w:tr>
      <w:bookmarkEnd w:id="8"/>
    </w:tbl>
    <w:p w14:paraId="51BBF37F" w14:textId="77777777" w:rsidR="001B18BA" w:rsidRDefault="001B18BA" w:rsidP="001B18BA"/>
    <w:p w14:paraId="327934D1" w14:textId="1806B37A" w:rsidR="0090624C" w:rsidRPr="0090624C" w:rsidRDefault="00D76B31" w:rsidP="009B3F85">
      <w:pPr>
        <w:pStyle w:val="Heading1"/>
        <w:numPr>
          <w:ilvl w:val="0"/>
          <w:numId w:val="1"/>
        </w:numPr>
        <w:ind w:left="360"/>
      </w:pPr>
      <w:bookmarkStart w:id="9" w:name="_Toc164237381"/>
      <w:r>
        <w:t>OBJECTIVES</w:t>
      </w:r>
      <w:r w:rsidR="009A6A73">
        <w:t xml:space="preserve"> and expected outcomes</w:t>
      </w:r>
      <w:bookmarkEnd w:id="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01B5D899" w14:textId="77777777" w:rsidTr="009A6A73">
        <w:trPr>
          <w:trHeight w:val="2073"/>
        </w:trPr>
        <w:tc>
          <w:tcPr>
            <w:tcW w:w="10350" w:type="dxa"/>
            <w:shd w:val="clear" w:color="auto" w:fill="F2F2F2" w:themeFill="background1" w:themeFillShade="F2"/>
          </w:tcPr>
          <w:p w14:paraId="6EEBFC0E" w14:textId="77777777" w:rsidR="001B18BA" w:rsidRDefault="001B18BA" w:rsidP="00104AF3">
            <w:pPr>
              <w:rPr>
                <w:iCs/>
                <w:color w:val="000000" w:themeColor="text1"/>
                <w:sz w:val="20"/>
                <w:szCs w:val="20"/>
              </w:rPr>
            </w:pPr>
          </w:p>
          <w:p w14:paraId="1F496A8B" w14:textId="67571926" w:rsidR="00C943D0" w:rsidRPr="00C943D0" w:rsidRDefault="00C943D0" w:rsidP="00C943D0">
            <w:pPr>
              <w:pStyle w:val="ListParagraph"/>
              <w:numPr>
                <w:ilvl w:val="0"/>
                <w:numId w:val="31"/>
              </w:numPr>
              <w:tabs>
                <w:tab w:val="left" w:pos="3375"/>
              </w:tabs>
              <w:rPr>
                <w:sz w:val="20"/>
                <w:szCs w:val="20"/>
              </w:rPr>
            </w:pPr>
            <w:r w:rsidRPr="00C943D0">
              <w:rPr>
                <w:sz w:val="20"/>
                <w:szCs w:val="20"/>
              </w:rPr>
              <w:t>Foster global dialogue on sustainability and innovation.</w:t>
            </w:r>
          </w:p>
          <w:p w14:paraId="5E891728" w14:textId="4C190C0F" w:rsidR="00C943D0" w:rsidRPr="00C943D0" w:rsidRDefault="00C943D0" w:rsidP="00C943D0">
            <w:pPr>
              <w:pStyle w:val="ListParagraph"/>
              <w:numPr>
                <w:ilvl w:val="0"/>
                <w:numId w:val="31"/>
              </w:numPr>
              <w:tabs>
                <w:tab w:val="left" w:pos="3375"/>
              </w:tabs>
              <w:rPr>
                <w:sz w:val="20"/>
                <w:szCs w:val="20"/>
              </w:rPr>
            </w:pPr>
            <w:r w:rsidRPr="00C943D0">
              <w:rPr>
                <w:sz w:val="20"/>
                <w:szCs w:val="20"/>
              </w:rPr>
              <w:t>Connect 10,000+ participants from over 100 countries.</w:t>
            </w:r>
          </w:p>
          <w:p w14:paraId="6E31A5E3" w14:textId="5D88B84C" w:rsidR="003B7CB7" w:rsidRPr="00C943D0" w:rsidRDefault="00C943D0" w:rsidP="00C943D0">
            <w:pPr>
              <w:pStyle w:val="ListParagraph"/>
              <w:numPr>
                <w:ilvl w:val="0"/>
                <w:numId w:val="31"/>
              </w:numPr>
              <w:tabs>
                <w:tab w:val="left" w:pos="3375"/>
              </w:tabs>
              <w:rPr>
                <w:sz w:val="20"/>
                <w:szCs w:val="20"/>
              </w:rPr>
            </w:pPr>
            <w:r w:rsidRPr="00C943D0">
              <w:rPr>
                <w:sz w:val="20"/>
                <w:szCs w:val="20"/>
              </w:rPr>
              <w:t>Generate actionable insights and collaborative projects.</w:t>
            </w:r>
          </w:p>
        </w:tc>
      </w:tr>
    </w:tbl>
    <w:p w14:paraId="5A30B059" w14:textId="77777777" w:rsidR="009A6A73" w:rsidRDefault="009A6A73" w:rsidP="009A6A73">
      <w:pPr>
        <w:pStyle w:val="Heading1"/>
        <w:spacing w:line="240" w:lineRule="auto"/>
        <w:rPr>
          <w:szCs w:val="28"/>
        </w:rPr>
      </w:pPr>
    </w:p>
    <w:p w14:paraId="75369228" w14:textId="6B22744B" w:rsidR="005F3691" w:rsidRDefault="008E159E" w:rsidP="00C805C2">
      <w:pPr>
        <w:pStyle w:val="Heading1"/>
        <w:numPr>
          <w:ilvl w:val="0"/>
          <w:numId w:val="1"/>
        </w:numPr>
        <w:spacing w:line="240" w:lineRule="auto"/>
        <w:ind w:left="360"/>
        <w:rPr>
          <w:szCs w:val="28"/>
        </w:rPr>
      </w:pPr>
      <w:bookmarkStart w:id="10" w:name="_Toc164237382"/>
      <w:r>
        <w:rPr>
          <w:szCs w:val="28"/>
        </w:rPr>
        <w:t>TARGET AUDIENCE</w:t>
      </w:r>
      <w:r w:rsidR="009A6A73">
        <w:rPr>
          <w:szCs w:val="28"/>
        </w:rPr>
        <w:t xml:space="preserve"> AND ENGAGEMENT STRATEGY</w:t>
      </w:r>
      <w:bookmarkEnd w:id="1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E159E" w:rsidRPr="002E2597" w14:paraId="64859D9B" w14:textId="77777777" w:rsidTr="009A6A73">
        <w:trPr>
          <w:trHeight w:val="3684"/>
        </w:trPr>
        <w:tc>
          <w:tcPr>
            <w:tcW w:w="10350" w:type="dxa"/>
            <w:shd w:val="clear" w:color="auto" w:fill="F2F2F2" w:themeFill="background1" w:themeFillShade="F2"/>
          </w:tcPr>
          <w:p w14:paraId="549958D4" w14:textId="77777777" w:rsidR="008E159E" w:rsidRDefault="008E159E" w:rsidP="00505FC7">
            <w:pPr>
              <w:rPr>
                <w:iCs/>
                <w:color w:val="000000" w:themeColor="text1"/>
                <w:sz w:val="20"/>
                <w:szCs w:val="20"/>
              </w:rPr>
            </w:pPr>
          </w:p>
          <w:p w14:paraId="19F198F5" w14:textId="2ACC3F81" w:rsidR="008E159E" w:rsidRPr="002E2597" w:rsidRDefault="00C943D0" w:rsidP="00505FC7">
            <w:pPr>
              <w:ind w:left="71" w:right="130"/>
              <w:rPr>
                <w:iCs/>
                <w:color w:val="000000" w:themeColor="text1"/>
                <w:sz w:val="20"/>
                <w:szCs w:val="20"/>
              </w:rPr>
            </w:pPr>
            <w:r w:rsidRPr="00C943D0">
              <w:rPr>
                <w:iCs/>
                <w:color w:val="000000" w:themeColor="text1"/>
                <w:sz w:val="20"/>
                <w:szCs w:val="20"/>
              </w:rPr>
              <w:t>Targeting professionals in tech, sustainability, and policy sectors, the summit will use targeted social media campaigns, partnerships with eco-conscious organizations, and interactive pre-event webinars to build engagement.</w:t>
            </w:r>
          </w:p>
        </w:tc>
      </w:tr>
    </w:tbl>
    <w:p w14:paraId="6545961A" w14:textId="77777777" w:rsidR="008E159E" w:rsidRPr="008E159E" w:rsidRDefault="008E159E" w:rsidP="008E159E"/>
    <w:p w14:paraId="61738E40" w14:textId="77777777" w:rsidR="00707252" w:rsidRPr="00FD76BD" w:rsidRDefault="00707252" w:rsidP="003B7CB7">
      <w:pPr>
        <w:pStyle w:val="BodyText2"/>
        <w:spacing w:line="240" w:lineRule="auto"/>
        <w:rPr>
          <w:i w:val="0"/>
          <w:iCs/>
          <w:sz w:val="20"/>
          <w:szCs w:val="20"/>
        </w:rPr>
      </w:pPr>
    </w:p>
    <w:p w14:paraId="0CC18CB4" w14:textId="538AD350" w:rsidR="006A0235" w:rsidRDefault="009A6A73" w:rsidP="00FD76BD">
      <w:pPr>
        <w:pStyle w:val="Heading1"/>
        <w:numPr>
          <w:ilvl w:val="0"/>
          <w:numId w:val="1"/>
        </w:numPr>
        <w:spacing w:line="240" w:lineRule="auto"/>
        <w:ind w:left="360"/>
        <w:rPr>
          <w:szCs w:val="28"/>
        </w:rPr>
      </w:pPr>
      <w:bookmarkStart w:id="11" w:name="_Toc164237383"/>
      <w:bookmarkStart w:id="12" w:name="_Hlk536359917"/>
      <w:r>
        <w:rPr>
          <w:szCs w:val="28"/>
        </w:rPr>
        <w:lastRenderedPageBreak/>
        <w:t>virtual platform and technology requirements</w:t>
      </w:r>
      <w:bookmarkEnd w:id="11"/>
    </w:p>
    <w:tbl>
      <w:tblPr>
        <w:tblStyle w:val="TableGrid"/>
        <w:tblW w:w="0" w:type="auto"/>
        <w:tblInd w:w="-10" w:type="dxa"/>
        <w:tblLook w:val="04A0" w:firstRow="1" w:lastRow="0" w:firstColumn="1" w:lastColumn="0" w:noHBand="0" w:noVBand="1"/>
      </w:tblPr>
      <w:tblGrid>
        <w:gridCol w:w="10350"/>
      </w:tblGrid>
      <w:tr w:rsidR="002C2C40" w14:paraId="65B0DD5A" w14:textId="77777777" w:rsidTr="00DF2A41">
        <w:trPr>
          <w:trHeight w:val="1128"/>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8C2FAB3" w14:textId="77777777" w:rsidR="002C2C40" w:rsidRDefault="002C2C40" w:rsidP="00916890">
            <w:pPr>
              <w:rPr>
                <w:iCs/>
                <w:color w:val="000000" w:themeColor="text1"/>
                <w:sz w:val="20"/>
                <w:szCs w:val="20"/>
              </w:rPr>
            </w:pPr>
          </w:p>
          <w:p w14:paraId="2B187E45" w14:textId="033BE401" w:rsidR="002C2C40" w:rsidRPr="000F6E6F" w:rsidRDefault="00C943D0" w:rsidP="00916890">
            <w:pPr>
              <w:ind w:left="71" w:right="130"/>
              <w:rPr>
                <w:iCs/>
                <w:color w:val="000000" w:themeColor="text1"/>
                <w:sz w:val="20"/>
                <w:szCs w:val="20"/>
              </w:rPr>
            </w:pPr>
            <w:r w:rsidRPr="00C943D0">
              <w:rPr>
                <w:iCs/>
                <w:color w:val="000000" w:themeColor="text1"/>
                <w:sz w:val="20"/>
                <w:szCs w:val="20"/>
              </w:rPr>
              <w:t>The summit will be hosted on "Virtu</w:t>
            </w:r>
            <w:r>
              <w:rPr>
                <w:iCs/>
                <w:color w:val="000000" w:themeColor="text1"/>
                <w:sz w:val="20"/>
                <w:szCs w:val="20"/>
              </w:rPr>
              <w:t>-</w:t>
            </w:r>
            <w:r w:rsidRPr="00C943D0">
              <w:rPr>
                <w:iCs/>
                <w:color w:val="000000" w:themeColor="text1"/>
                <w:sz w:val="20"/>
                <w:szCs w:val="20"/>
              </w:rPr>
              <w:t>Con," a platform offering high-quality streaming, interactive features like live Q&amp;A, and virtual networking spaces. Participants will need a stable internet connection and a device capable of running the platform.</w:t>
            </w:r>
          </w:p>
        </w:tc>
      </w:tr>
    </w:tbl>
    <w:p w14:paraId="19B37941" w14:textId="77777777" w:rsidR="00E62E7D" w:rsidRPr="00E62E7D" w:rsidRDefault="00E62E7D" w:rsidP="00E62E7D"/>
    <w:p w14:paraId="153F747A" w14:textId="5B1D54E3" w:rsidR="0064485A" w:rsidRDefault="009A6A73" w:rsidP="00C805C2">
      <w:pPr>
        <w:pStyle w:val="Heading1"/>
        <w:numPr>
          <w:ilvl w:val="0"/>
          <w:numId w:val="1"/>
        </w:numPr>
        <w:spacing w:line="240" w:lineRule="auto"/>
        <w:ind w:left="360"/>
        <w:rPr>
          <w:szCs w:val="28"/>
        </w:rPr>
      </w:pPr>
      <w:bookmarkStart w:id="13" w:name="_Toc164237384"/>
      <w:bookmarkEnd w:id="12"/>
      <w:r>
        <w:rPr>
          <w:szCs w:val="28"/>
        </w:rPr>
        <w:t>CONTENT AND PROGRAM STRUCTURE</w:t>
      </w:r>
      <w:bookmarkEnd w:id="1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9524A2" w14:paraId="6A2B6F52" w14:textId="77777777" w:rsidTr="009A6A73">
        <w:trPr>
          <w:trHeight w:val="1686"/>
        </w:trPr>
        <w:tc>
          <w:tcPr>
            <w:tcW w:w="10350" w:type="dxa"/>
            <w:shd w:val="clear" w:color="auto" w:fill="F2F2F2" w:themeFill="background1" w:themeFillShade="F2"/>
          </w:tcPr>
          <w:p w14:paraId="25F31AF1" w14:textId="77777777" w:rsidR="009524A2" w:rsidRDefault="009524A2" w:rsidP="00104AF3">
            <w:pPr>
              <w:rPr>
                <w:iCs/>
                <w:color w:val="000000" w:themeColor="text1"/>
                <w:sz w:val="20"/>
                <w:szCs w:val="20"/>
              </w:rPr>
            </w:pPr>
          </w:p>
          <w:p w14:paraId="47AE2408"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1: Keynotes on global trends in sustainability.</w:t>
            </w:r>
          </w:p>
          <w:p w14:paraId="7EA90F0F"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2: Breakout sessions on sustainable technologies.</w:t>
            </w:r>
          </w:p>
          <w:p w14:paraId="36B3AF95" w14:textId="77777777" w:rsidR="00C943D0" w:rsidRPr="00C943D0"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Day 3: Workshops on implementing innovation in business.</w:t>
            </w:r>
          </w:p>
          <w:p w14:paraId="7A5D58FA" w14:textId="2663A7CB" w:rsidR="009524A2" w:rsidRPr="000F6E6F" w:rsidRDefault="00C943D0" w:rsidP="00C943D0">
            <w:pPr>
              <w:ind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Networking and virtual expo available daily.</w:t>
            </w:r>
          </w:p>
        </w:tc>
      </w:tr>
    </w:tbl>
    <w:p w14:paraId="1F5A8A69" w14:textId="77777777" w:rsidR="00E62E7D" w:rsidRPr="00E62E7D" w:rsidRDefault="00E62E7D" w:rsidP="00E62E7D">
      <w:pPr>
        <w:ind w:left="900" w:hanging="540"/>
      </w:pPr>
    </w:p>
    <w:p w14:paraId="18EB7EB5" w14:textId="2E46C337" w:rsidR="00D45F6C" w:rsidRPr="00311AEF" w:rsidRDefault="009A6A73" w:rsidP="00311AEF">
      <w:pPr>
        <w:pStyle w:val="Heading1"/>
        <w:numPr>
          <w:ilvl w:val="0"/>
          <w:numId w:val="1"/>
        </w:numPr>
        <w:spacing w:line="240" w:lineRule="auto"/>
        <w:ind w:left="360"/>
        <w:rPr>
          <w:szCs w:val="28"/>
        </w:rPr>
      </w:pPr>
      <w:bookmarkStart w:id="14" w:name="_Toc164237385"/>
      <w:bookmarkStart w:id="15" w:name="_Hlk536359919"/>
      <w:r>
        <w:rPr>
          <w:szCs w:val="28"/>
        </w:rPr>
        <w:t>interactive elements and particpant engagement</w:t>
      </w:r>
      <w:bookmarkEnd w:id="1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D45F6C" w14:paraId="2777C13E" w14:textId="77777777" w:rsidTr="009A6A73">
        <w:trPr>
          <w:trHeight w:val="1776"/>
        </w:trPr>
        <w:tc>
          <w:tcPr>
            <w:tcW w:w="10350" w:type="dxa"/>
            <w:shd w:val="clear" w:color="auto" w:fill="F2F2F2" w:themeFill="background1" w:themeFillShade="F2"/>
          </w:tcPr>
          <w:p w14:paraId="54571A92" w14:textId="77777777" w:rsidR="00637FB8" w:rsidRDefault="00637FB8" w:rsidP="00A670E4">
            <w:pPr>
              <w:ind w:right="130"/>
              <w:rPr>
                <w:iCs/>
                <w:color w:val="000000" w:themeColor="text1"/>
                <w:sz w:val="20"/>
                <w:szCs w:val="20"/>
              </w:rPr>
            </w:pPr>
          </w:p>
          <w:p w14:paraId="53DEDAAB" w14:textId="3396E65D" w:rsidR="00D45F6C" w:rsidRPr="000F6E6F" w:rsidRDefault="00C943D0" w:rsidP="00A670E4">
            <w:pPr>
              <w:ind w:right="130"/>
              <w:rPr>
                <w:iCs/>
                <w:color w:val="000000" w:themeColor="text1"/>
                <w:sz w:val="20"/>
                <w:szCs w:val="20"/>
              </w:rPr>
            </w:pPr>
            <w:r w:rsidRPr="00C943D0">
              <w:rPr>
                <w:iCs/>
                <w:color w:val="000000" w:themeColor="text1"/>
                <w:sz w:val="20"/>
                <w:szCs w:val="20"/>
              </w:rPr>
              <w:t>Live polls and Q&amp;A will be integrated into sessions for real-time engagement, with gamified challenges encouraging exploration of the virtual expo hall. Virtual "coffee breaks" will facilitate networking.</w:t>
            </w:r>
          </w:p>
        </w:tc>
      </w:tr>
    </w:tbl>
    <w:p w14:paraId="11E7BD94" w14:textId="77777777" w:rsidR="0022434D" w:rsidRPr="00E62E7D" w:rsidRDefault="0022434D" w:rsidP="0022434D">
      <w:pPr>
        <w:ind w:left="900" w:hanging="540"/>
      </w:pPr>
    </w:p>
    <w:p w14:paraId="02608C0B" w14:textId="7224F451" w:rsidR="0022434D" w:rsidRPr="00311AEF" w:rsidRDefault="0022434D" w:rsidP="0022434D">
      <w:pPr>
        <w:pStyle w:val="Heading1"/>
        <w:numPr>
          <w:ilvl w:val="0"/>
          <w:numId w:val="1"/>
        </w:numPr>
        <w:spacing w:line="240" w:lineRule="auto"/>
        <w:ind w:left="360"/>
        <w:rPr>
          <w:szCs w:val="28"/>
        </w:rPr>
      </w:pPr>
      <w:bookmarkStart w:id="16" w:name="_Toc164237386"/>
      <w:r>
        <w:rPr>
          <w:szCs w:val="28"/>
        </w:rPr>
        <w:t>MARKETING AND ONLINE PROMOTION STRATEGY</w:t>
      </w:r>
      <w:bookmarkEnd w:id="1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350"/>
      </w:tblGrid>
      <w:tr w:rsidR="0022434D" w14:paraId="7651FAAD" w14:textId="77777777" w:rsidTr="00E538B2">
        <w:trPr>
          <w:trHeight w:val="1776"/>
        </w:trPr>
        <w:tc>
          <w:tcPr>
            <w:tcW w:w="10350" w:type="dxa"/>
            <w:shd w:val="clear" w:color="auto" w:fill="F2F2F2" w:themeFill="background1" w:themeFillShade="F2"/>
          </w:tcPr>
          <w:p w14:paraId="4CE93B17" w14:textId="77777777" w:rsidR="0022434D" w:rsidRDefault="0022434D" w:rsidP="00F15AF9">
            <w:pPr>
              <w:ind w:right="130"/>
              <w:rPr>
                <w:iCs/>
                <w:color w:val="000000" w:themeColor="text1"/>
                <w:sz w:val="20"/>
                <w:szCs w:val="20"/>
              </w:rPr>
            </w:pPr>
          </w:p>
          <w:p w14:paraId="2A8CCAEF" w14:textId="6E0A3D9F" w:rsidR="0022434D" w:rsidRPr="000F6E6F" w:rsidRDefault="00C943D0" w:rsidP="00F15AF9">
            <w:pPr>
              <w:ind w:right="130"/>
              <w:rPr>
                <w:iCs/>
                <w:color w:val="000000" w:themeColor="text1"/>
                <w:sz w:val="20"/>
                <w:szCs w:val="20"/>
              </w:rPr>
            </w:pPr>
            <w:r w:rsidRPr="00C943D0">
              <w:rPr>
                <w:iCs/>
                <w:color w:val="000000" w:themeColor="text1"/>
                <w:sz w:val="20"/>
                <w:szCs w:val="20"/>
              </w:rPr>
              <w:t>A multichannel digital campaign, leveraging SEO, social media advertising, and influencer collaborations, aims to maximize registrations. Early bird and group discounts will incentivize early sign-ups.</w:t>
            </w:r>
          </w:p>
        </w:tc>
      </w:tr>
    </w:tbl>
    <w:p w14:paraId="623995CD" w14:textId="77777777" w:rsidR="00D45F6C" w:rsidRPr="00E62E7D" w:rsidRDefault="00D45F6C" w:rsidP="00D45F6C">
      <w:pPr>
        <w:ind w:left="900" w:hanging="540"/>
      </w:pPr>
    </w:p>
    <w:p w14:paraId="4BF68FAE" w14:textId="471B8057" w:rsidR="006A0235" w:rsidRPr="00603597" w:rsidRDefault="0022434D" w:rsidP="00603597">
      <w:pPr>
        <w:pStyle w:val="Heading1"/>
        <w:numPr>
          <w:ilvl w:val="0"/>
          <w:numId w:val="1"/>
        </w:numPr>
        <w:spacing w:line="240" w:lineRule="auto"/>
        <w:ind w:left="360"/>
        <w:rPr>
          <w:szCs w:val="28"/>
        </w:rPr>
      </w:pPr>
      <w:bookmarkStart w:id="17" w:name="_Toc164237387"/>
      <w:bookmarkStart w:id="18" w:name="_Hlk536359921"/>
      <w:bookmarkEnd w:id="15"/>
      <w:r>
        <w:rPr>
          <w:szCs w:val="28"/>
        </w:rPr>
        <w:t>sponsorship and virtual exhibitor opportunities</w:t>
      </w:r>
      <w:bookmarkEnd w:id="1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87262" w14:paraId="2B6678C0" w14:textId="77777777" w:rsidTr="0022434D">
        <w:trPr>
          <w:trHeight w:val="1794"/>
        </w:trPr>
        <w:tc>
          <w:tcPr>
            <w:tcW w:w="10350" w:type="dxa"/>
            <w:shd w:val="clear" w:color="auto" w:fill="F2F2F2" w:themeFill="background1" w:themeFillShade="F2"/>
          </w:tcPr>
          <w:p w14:paraId="7AE37B6B" w14:textId="77777777" w:rsidR="00887262" w:rsidRDefault="00887262" w:rsidP="007B0441">
            <w:pPr>
              <w:ind w:right="130"/>
              <w:rPr>
                <w:iCs/>
                <w:color w:val="000000" w:themeColor="text1"/>
              </w:rPr>
            </w:pPr>
          </w:p>
          <w:p w14:paraId="1F58C411" w14:textId="6C58845A" w:rsidR="00207092" w:rsidRPr="00207092" w:rsidRDefault="00C943D0" w:rsidP="007B0441">
            <w:pPr>
              <w:ind w:right="130"/>
              <w:rPr>
                <w:iCs/>
                <w:color w:val="000000" w:themeColor="text1"/>
                <w:sz w:val="20"/>
                <w:szCs w:val="20"/>
              </w:rPr>
            </w:pPr>
            <w:r w:rsidRPr="00C943D0">
              <w:rPr>
                <w:iCs/>
                <w:color w:val="000000" w:themeColor="text1"/>
                <w:sz w:val="20"/>
                <w:szCs w:val="20"/>
              </w:rPr>
              <w:t>Sponsors can host branded sessions</w:t>
            </w:r>
            <w:r w:rsidR="008B524D">
              <w:rPr>
                <w:iCs/>
                <w:color w:val="000000" w:themeColor="text1"/>
                <w:sz w:val="20"/>
                <w:szCs w:val="20"/>
              </w:rPr>
              <w:t xml:space="preserve"> and </w:t>
            </w:r>
            <w:r w:rsidRPr="00C943D0">
              <w:rPr>
                <w:iCs/>
                <w:color w:val="000000" w:themeColor="text1"/>
                <w:sz w:val="20"/>
                <w:szCs w:val="20"/>
              </w:rPr>
              <w:t>virtual booths and feature in digital swag bags. Tiered sponsorship packages offer varying levels of visibility and interaction opportunities.</w:t>
            </w:r>
          </w:p>
        </w:tc>
      </w:tr>
    </w:tbl>
    <w:p w14:paraId="09DDDCE5" w14:textId="77777777" w:rsidR="006C6666" w:rsidRDefault="006C6666" w:rsidP="00DC17AA">
      <w:pPr>
        <w:pStyle w:val="ListParagraph"/>
      </w:pPr>
    </w:p>
    <w:p w14:paraId="418FADDF" w14:textId="77777777" w:rsidR="007078CD" w:rsidRDefault="007078CD" w:rsidP="00DC17AA">
      <w:pPr>
        <w:pStyle w:val="ListParagraph"/>
      </w:pPr>
    </w:p>
    <w:p w14:paraId="5CEEE95D" w14:textId="2F909785" w:rsidR="006C6666" w:rsidRPr="00207092" w:rsidRDefault="0022434D" w:rsidP="00207092">
      <w:pPr>
        <w:pStyle w:val="Heading1"/>
        <w:numPr>
          <w:ilvl w:val="0"/>
          <w:numId w:val="1"/>
        </w:numPr>
        <w:spacing w:line="240" w:lineRule="auto"/>
        <w:ind w:left="360"/>
        <w:rPr>
          <w:szCs w:val="28"/>
        </w:rPr>
      </w:pPr>
      <w:bookmarkStart w:id="19" w:name="_Toc164237388"/>
      <w:r>
        <w:rPr>
          <w:szCs w:val="28"/>
        </w:rPr>
        <w:lastRenderedPageBreak/>
        <w:t>BUDGET AND RESOURCE PLAN</w:t>
      </w:r>
      <w:bookmarkEnd w:id="1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6C6666" w14:paraId="5CDFD1C5" w14:textId="77777777" w:rsidTr="0022434D">
        <w:trPr>
          <w:trHeight w:val="1434"/>
        </w:trPr>
        <w:tc>
          <w:tcPr>
            <w:tcW w:w="10350" w:type="dxa"/>
            <w:shd w:val="clear" w:color="auto" w:fill="F2F2F2" w:themeFill="background1" w:themeFillShade="F2"/>
          </w:tcPr>
          <w:p w14:paraId="7C33AD10" w14:textId="77777777" w:rsidR="003E6CAC" w:rsidRDefault="003E6CAC" w:rsidP="00A670E4">
            <w:pPr>
              <w:ind w:right="130"/>
              <w:rPr>
                <w:iCs/>
                <w:color w:val="000000" w:themeColor="text1"/>
                <w:sz w:val="20"/>
                <w:szCs w:val="20"/>
              </w:rPr>
            </w:pPr>
          </w:p>
          <w:p w14:paraId="20078E03" w14:textId="4829D24D" w:rsidR="006C6666" w:rsidRPr="000F6E6F" w:rsidRDefault="00C943D0" w:rsidP="00A670E4">
            <w:pPr>
              <w:ind w:right="130"/>
              <w:rPr>
                <w:iCs/>
                <w:color w:val="000000" w:themeColor="text1"/>
                <w:sz w:val="20"/>
                <w:szCs w:val="20"/>
              </w:rPr>
            </w:pPr>
            <w:r w:rsidRPr="00C943D0">
              <w:rPr>
                <w:iCs/>
                <w:color w:val="000000" w:themeColor="text1"/>
                <w:sz w:val="20"/>
                <w:szCs w:val="20"/>
              </w:rPr>
              <w:t>Projected budget of $150,000, covering platform licensing, speaker fees, marketing, and technical support. Anticipated revenue from registrations and sponsorships is estimated at $250,000.</w:t>
            </w:r>
          </w:p>
        </w:tc>
      </w:tr>
    </w:tbl>
    <w:p w14:paraId="117F53C0" w14:textId="77777777" w:rsidR="006C6666" w:rsidRPr="00E62E7D" w:rsidRDefault="006C6666" w:rsidP="006C6666">
      <w:pPr>
        <w:ind w:left="900" w:hanging="540"/>
      </w:pPr>
    </w:p>
    <w:p w14:paraId="72EDC64A" w14:textId="5646E577" w:rsidR="00897ABF" w:rsidRPr="003E6CAC" w:rsidRDefault="0022434D" w:rsidP="003E6CAC">
      <w:pPr>
        <w:pStyle w:val="Heading1"/>
        <w:numPr>
          <w:ilvl w:val="0"/>
          <w:numId w:val="1"/>
        </w:numPr>
        <w:spacing w:line="240" w:lineRule="auto"/>
        <w:ind w:left="360"/>
        <w:rPr>
          <w:szCs w:val="28"/>
        </w:rPr>
      </w:pPr>
      <w:bookmarkStart w:id="20" w:name="_Toc164237389"/>
      <w:bookmarkStart w:id="21" w:name="_Hlk164104667"/>
      <w:r>
        <w:rPr>
          <w:szCs w:val="28"/>
        </w:rPr>
        <w:t>project timeline and milestones</w:t>
      </w:r>
      <w:bookmarkEnd w:id="2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97ABF" w14:paraId="6B77111C" w14:textId="77777777" w:rsidTr="0022434D">
        <w:trPr>
          <w:trHeight w:val="1848"/>
        </w:trPr>
        <w:tc>
          <w:tcPr>
            <w:tcW w:w="10350" w:type="dxa"/>
            <w:shd w:val="clear" w:color="auto" w:fill="F2F2F2" w:themeFill="background1" w:themeFillShade="F2"/>
          </w:tcPr>
          <w:p w14:paraId="26DCEDA2" w14:textId="77777777" w:rsidR="00897ABF" w:rsidRDefault="00897ABF" w:rsidP="00104AF3">
            <w:pPr>
              <w:rPr>
                <w:iCs/>
                <w:color w:val="000000" w:themeColor="text1"/>
                <w:sz w:val="20"/>
                <w:szCs w:val="20"/>
              </w:rPr>
            </w:pPr>
          </w:p>
          <w:p w14:paraId="30DF6216" w14:textId="67770D5D"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Nov 20</w:t>
            </w:r>
            <w:r>
              <w:rPr>
                <w:iCs/>
                <w:color w:val="000000" w:themeColor="text1"/>
                <w:sz w:val="20"/>
                <w:szCs w:val="20"/>
              </w:rPr>
              <w:t>XX</w:t>
            </w:r>
            <w:r w:rsidRPr="00C943D0">
              <w:rPr>
                <w:iCs/>
                <w:color w:val="000000" w:themeColor="text1"/>
                <w:sz w:val="20"/>
                <w:szCs w:val="20"/>
              </w:rPr>
              <w:t>: Finalize platform and begin speaker outreach.</w:t>
            </w:r>
          </w:p>
          <w:p w14:paraId="04C2C54E" w14:textId="2CEBA8A0"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Jan 20</w:t>
            </w:r>
            <w:r>
              <w:rPr>
                <w:iCs/>
                <w:color w:val="000000" w:themeColor="text1"/>
                <w:sz w:val="20"/>
                <w:szCs w:val="20"/>
              </w:rPr>
              <w:t>XX</w:t>
            </w:r>
            <w:r w:rsidRPr="00C943D0">
              <w:rPr>
                <w:iCs/>
                <w:color w:val="000000" w:themeColor="text1"/>
                <w:sz w:val="20"/>
                <w:szCs w:val="20"/>
              </w:rPr>
              <w:t>: Launch marketing campaign.</w:t>
            </w:r>
          </w:p>
          <w:p w14:paraId="3F17F69C" w14:textId="33287C4C"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Mar 20</w:t>
            </w:r>
            <w:r>
              <w:rPr>
                <w:iCs/>
                <w:color w:val="000000" w:themeColor="text1"/>
                <w:sz w:val="20"/>
                <w:szCs w:val="20"/>
              </w:rPr>
              <w:t>XX</w:t>
            </w:r>
            <w:r w:rsidRPr="00C943D0">
              <w:rPr>
                <w:iCs/>
                <w:color w:val="000000" w:themeColor="text1"/>
                <w:sz w:val="20"/>
                <w:szCs w:val="20"/>
              </w:rPr>
              <w:t>: Open registration.</w:t>
            </w:r>
          </w:p>
          <w:p w14:paraId="0495374C" w14:textId="0377B79F" w:rsidR="00897ABF" w:rsidRPr="000F6E6F"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Jun 20</w:t>
            </w:r>
            <w:r>
              <w:rPr>
                <w:iCs/>
                <w:color w:val="000000" w:themeColor="text1"/>
                <w:sz w:val="20"/>
                <w:szCs w:val="20"/>
              </w:rPr>
              <w:t>XX</w:t>
            </w:r>
            <w:r w:rsidRPr="00C943D0">
              <w:rPr>
                <w:iCs/>
                <w:color w:val="000000" w:themeColor="text1"/>
                <w:sz w:val="20"/>
                <w:szCs w:val="20"/>
              </w:rPr>
              <w:t>: Host "Global Innovators Virtual Summit."</w:t>
            </w:r>
          </w:p>
        </w:tc>
      </w:tr>
      <w:bookmarkEnd w:id="21"/>
    </w:tbl>
    <w:p w14:paraId="51D84958" w14:textId="77777777" w:rsidR="00897ABF" w:rsidRDefault="00897ABF" w:rsidP="00897ABF">
      <w:pPr>
        <w:ind w:left="900" w:hanging="540"/>
      </w:pPr>
    </w:p>
    <w:p w14:paraId="76E2B183" w14:textId="4DF0CE8C" w:rsidR="0007537F" w:rsidRPr="003E6CAC" w:rsidRDefault="0022434D" w:rsidP="0007537F">
      <w:pPr>
        <w:pStyle w:val="Heading1"/>
        <w:numPr>
          <w:ilvl w:val="0"/>
          <w:numId w:val="1"/>
        </w:numPr>
        <w:spacing w:line="240" w:lineRule="auto"/>
        <w:ind w:left="630" w:hanging="630"/>
        <w:rPr>
          <w:szCs w:val="28"/>
        </w:rPr>
      </w:pPr>
      <w:bookmarkStart w:id="22" w:name="_Toc164237390"/>
      <w:r>
        <w:rPr>
          <w:szCs w:val="28"/>
        </w:rPr>
        <w:t>risk management and contingency plans</w:t>
      </w:r>
      <w:bookmarkEnd w:id="2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07537F" w14:paraId="259B4D2F" w14:textId="77777777" w:rsidTr="0022434D">
        <w:trPr>
          <w:trHeight w:val="1848"/>
        </w:trPr>
        <w:tc>
          <w:tcPr>
            <w:tcW w:w="10350" w:type="dxa"/>
            <w:shd w:val="clear" w:color="auto" w:fill="F2F2F2" w:themeFill="background1" w:themeFillShade="F2"/>
          </w:tcPr>
          <w:p w14:paraId="71C0E520" w14:textId="77777777" w:rsidR="0007537F" w:rsidRDefault="0007537F" w:rsidP="00505FC7">
            <w:pPr>
              <w:rPr>
                <w:iCs/>
                <w:color w:val="000000" w:themeColor="text1"/>
                <w:sz w:val="20"/>
                <w:szCs w:val="20"/>
              </w:rPr>
            </w:pPr>
          </w:p>
          <w:p w14:paraId="1022E441" w14:textId="45F093D4" w:rsidR="0007537F" w:rsidRPr="000F6E6F" w:rsidRDefault="00C943D0" w:rsidP="00505FC7">
            <w:pPr>
              <w:ind w:left="71" w:right="130"/>
              <w:rPr>
                <w:iCs/>
                <w:color w:val="000000" w:themeColor="text1"/>
                <w:sz w:val="20"/>
                <w:szCs w:val="20"/>
              </w:rPr>
            </w:pPr>
            <w:r w:rsidRPr="00C943D0">
              <w:rPr>
                <w:iCs/>
                <w:color w:val="000000" w:themeColor="text1"/>
                <w:sz w:val="20"/>
                <w:szCs w:val="20"/>
              </w:rPr>
              <w:t>Plans to address technological failures include backup streaming services and technical support hotlines. Strategies to boost engagement include pre-event content and interactive session reminders.</w:t>
            </w:r>
          </w:p>
        </w:tc>
      </w:tr>
    </w:tbl>
    <w:p w14:paraId="36A9B43D" w14:textId="77777777" w:rsidR="0022434D" w:rsidRDefault="0022434D" w:rsidP="0022434D">
      <w:pPr>
        <w:ind w:left="900" w:hanging="540"/>
      </w:pPr>
    </w:p>
    <w:p w14:paraId="27745989" w14:textId="598DB660" w:rsidR="0022434D" w:rsidRPr="003E6CAC" w:rsidRDefault="0022434D" w:rsidP="0022434D">
      <w:pPr>
        <w:pStyle w:val="Heading1"/>
        <w:numPr>
          <w:ilvl w:val="0"/>
          <w:numId w:val="1"/>
        </w:numPr>
        <w:spacing w:line="240" w:lineRule="auto"/>
        <w:ind w:left="630" w:hanging="630"/>
        <w:rPr>
          <w:szCs w:val="28"/>
        </w:rPr>
      </w:pPr>
      <w:bookmarkStart w:id="23" w:name="_Toc164237391"/>
      <w:r>
        <w:rPr>
          <w:szCs w:val="28"/>
        </w:rPr>
        <w:t>CONCLUSION</w:t>
      </w:r>
      <w:bookmarkEnd w:id="2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5953BEB0" w14:textId="77777777" w:rsidTr="00F15AF9">
        <w:trPr>
          <w:trHeight w:val="1848"/>
        </w:trPr>
        <w:tc>
          <w:tcPr>
            <w:tcW w:w="10350" w:type="dxa"/>
            <w:shd w:val="clear" w:color="auto" w:fill="F2F2F2" w:themeFill="background1" w:themeFillShade="F2"/>
          </w:tcPr>
          <w:p w14:paraId="359B9A49" w14:textId="77777777" w:rsidR="0022434D" w:rsidRDefault="0022434D" w:rsidP="00F15AF9">
            <w:pPr>
              <w:rPr>
                <w:iCs/>
                <w:color w:val="000000" w:themeColor="text1"/>
                <w:sz w:val="20"/>
                <w:szCs w:val="20"/>
              </w:rPr>
            </w:pPr>
          </w:p>
          <w:p w14:paraId="2D7AC13B" w14:textId="4507CCE2" w:rsidR="0022434D" w:rsidRPr="000F6E6F" w:rsidRDefault="00C943D0" w:rsidP="00F15AF9">
            <w:pPr>
              <w:ind w:left="71" w:right="130"/>
              <w:rPr>
                <w:iCs/>
                <w:color w:val="000000" w:themeColor="text1"/>
                <w:sz w:val="20"/>
                <w:szCs w:val="20"/>
              </w:rPr>
            </w:pPr>
            <w:r w:rsidRPr="00C943D0">
              <w:rPr>
                <w:iCs/>
                <w:color w:val="000000" w:themeColor="text1"/>
                <w:sz w:val="20"/>
                <w:szCs w:val="20"/>
              </w:rPr>
              <w:t>The "Global Innovators Virtual Summit" presents a unique opportunity to lead the conversation on sustainable innovation, offering unparalleled access to global insights and fostering a community of forward</w:t>
            </w:r>
            <w:r w:rsidR="008B524D">
              <w:rPr>
                <w:iCs/>
                <w:color w:val="000000" w:themeColor="text1"/>
                <w:sz w:val="20"/>
                <w:szCs w:val="20"/>
              </w:rPr>
              <w:t xml:space="preserve"> </w:t>
            </w:r>
            <w:r w:rsidRPr="00C943D0">
              <w:rPr>
                <w:iCs/>
                <w:color w:val="000000" w:themeColor="text1"/>
                <w:sz w:val="20"/>
                <w:szCs w:val="20"/>
              </w:rPr>
              <w:t>thinkers.</w:t>
            </w:r>
          </w:p>
        </w:tc>
      </w:tr>
    </w:tbl>
    <w:p w14:paraId="7CC73FFF" w14:textId="77777777" w:rsidR="0022434D" w:rsidRDefault="0022434D" w:rsidP="0022434D">
      <w:pPr>
        <w:ind w:left="900" w:hanging="540"/>
      </w:pPr>
    </w:p>
    <w:p w14:paraId="02EF2695" w14:textId="1CBB3232" w:rsidR="0022434D" w:rsidRPr="003E6CAC" w:rsidRDefault="0022434D" w:rsidP="0022434D">
      <w:pPr>
        <w:pStyle w:val="Heading1"/>
        <w:numPr>
          <w:ilvl w:val="0"/>
          <w:numId w:val="1"/>
        </w:numPr>
        <w:spacing w:line="240" w:lineRule="auto"/>
        <w:ind w:left="630" w:hanging="630"/>
        <w:rPr>
          <w:szCs w:val="28"/>
        </w:rPr>
      </w:pPr>
      <w:bookmarkStart w:id="24" w:name="_Toc164237392"/>
      <w:r>
        <w:rPr>
          <w:szCs w:val="28"/>
        </w:rPr>
        <w:t>APPENDICES</w:t>
      </w:r>
      <w:bookmarkEnd w:id="2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3031782A" w14:textId="77777777" w:rsidTr="00F15AF9">
        <w:trPr>
          <w:trHeight w:val="1848"/>
        </w:trPr>
        <w:tc>
          <w:tcPr>
            <w:tcW w:w="10350" w:type="dxa"/>
            <w:shd w:val="clear" w:color="auto" w:fill="F2F2F2" w:themeFill="background1" w:themeFillShade="F2"/>
          </w:tcPr>
          <w:p w14:paraId="2BA7C8DE" w14:textId="77777777" w:rsidR="0022434D" w:rsidRDefault="0022434D" w:rsidP="00F15AF9">
            <w:pPr>
              <w:rPr>
                <w:iCs/>
                <w:color w:val="000000" w:themeColor="text1"/>
                <w:sz w:val="20"/>
                <w:szCs w:val="20"/>
              </w:rPr>
            </w:pPr>
          </w:p>
          <w:p w14:paraId="07AD88FF" w14:textId="5442524D"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A: Detailed description of the Virtu</w:t>
            </w:r>
            <w:r>
              <w:rPr>
                <w:iCs/>
                <w:color w:val="000000" w:themeColor="text1"/>
                <w:sz w:val="20"/>
                <w:szCs w:val="20"/>
              </w:rPr>
              <w:t>-</w:t>
            </w:r>
            <w:r w:rsidRPr="00C943D0">
              <w:rPr>
                <w:iCs/>
                <w:color w:val="000000" w:themeColor="text1"/>
                <w:sz w:val="20"/>
                <w:szCs w:val="20"/>
              </w:rPr>
              <w:t>Con platform.</w:t>
            </w:r>
          </w:p>
          <w:p w14:paraId="276D62E6" w14:textId="77777777" w:rsidR="00C943D0" w:rsidRPr="00C943D0"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B: Preliminary list of speakers and topics.</w:t>
            </w:r>
          </w:p>
          <w:p w14:paraId="5ED1C2F7" w14:textId="2A77E2BE" w:rsidR="0022434D" w:rsidRPr="000F6E6F" w:rsidRDefault="00C943D0" w:rsidP="00C943D0">
            <w:pPr>
              <w:ind w:left="71" w:right="130"/>
              <w:rPr>
                <w:iCs/>
                <w:color w:val="000000" w:themeColor="text1"/>
                <w:sz w:val="20"/>
                <w:szCs w:val="20"/>
              </w:rPr>
            </w:pPr>
            <w:r w:rsidRPr="00C943D0">
              <w:rPr>
                <w:iCs/>
                <w:color w:val="000000" w:themeColor="text1"/>
                <w:sz w:val="20"/>
                <w:szCs w:val="20"/>
              </w:rPr>
              <w:t>•</w:t>
            </w:r>
            <w:r w:rsidRPr="00C943D0">
              <w:rPr>
                <w:iCs/>
                <w:color w:val="000000" w:themeColor="text1"/>
                <w:sz w:val="20"/>
                <w:szCs w:val="20"/>
              </w:rPr>
              <w:tab/>
              <w:t>C: Marketing strategy and promotional materials.</w:t>
            </w:r>
          </w:p>
        </w:tc>
      </w:tr>
    </w:tbl>
    <w:p w14:paraId="3E00B38E" w14:textId="77777777" w:rsidR="0007537F" w:rsidRPr="00E62E7D" w:rsidRDefault="0007537F" w:rsidP="00897ABF">
      <w:pPr>
        <w:ind w:left="900" w:hanging="540"/>
      </w:pPr>
    </w:p>
    <w:p w14:paraId="6B081C72" w14:textId="77777777" w:rsidR="00887262" w:rsidRDefault="007078CD" w:rsidP="007078CD">
      <w:pPr>
        <w:pStyle w:val="Heading2"/>
      </w:pPr>
      <w:r>
        <w:lastRenderedPageBreak/>
        <w:t xml:space="preserve"> </w:t>
      </w:r>
    </w:p>
    <w:p w14:paraId="52070C83" w14:textId="72809CCD" w:rsidR="007078CD" w:rsidRPr="0022434D" w:rsidRDefault="0022434D" w:rsidP="007078CD">
      <w:pPr>
        <w:rPr>
          <w:sz w:val="28"/>
          <w:szCs w:val="28"/>
        </w:rPr>
      </w:pPr>
      <w:r w:rsidRPr="0022434D">
        <w:rPr>
          <w:sz w:val="28"/>
          <w:szCs w:val="28"/>
        </w:rPr>
        <w:t>DOCUMENT SIGN-OFF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7795084E"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Digital Frontiers Institute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76EB25FE"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REVIEWED</w:t>
            </w:r>
            <w:r w:rsidR="007078CD" w:rsidRPr="00FA7231">
              <w:rPr>
                <w:rFonts w:ascii="Century Gothic" w:hAnsi="Century Gothic"/>
                <w:color w:val="595959" w:themeColor="text1" w:themeTint="A6"/>
                <w:sz w:val="20"/>
                <w:szCs w:val="20"/>
              </w:rPr>
              <w:t xml:space="preserve"> BY</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A31CA3F"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Lori Garcia, Head of Programming</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APPROVAL</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09272BB2" w:rsidR="007078CD" w:rsidRPr="000F6E6F" w:rsidRDefault="00C943D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Lori Garcia, Head of Programming</w:t>
            </w:r>
          </w:p>
        </w:tc>
      </w:tr>
    </w:tbl>
    <w:p w14:paraId="1D26C1C2" w14:textId="37D3B22D" w:rsidR="007078CD" w:rsidRPr="007078CD" w:rsidRDefault="007078CD" w:rsidP="007078CD">
      <w:pPr>
        <w:sectPr w:rsidR="007078CD" w:rsidRPr="007078CD" w:rsidSect="00387E8F">
          <w:pgSz w:w="12240" w:h="15840"/>
          <w:pgMar w:top="490" w:right="720" w:bottom="360" w:left="1008" w:header="490" w:footer="720" w:gutter="0"/>
          <w:cols w:space="720"/>
          <w:titlePg/>
          <w:docGrid w:linePitch="360"/>
        </w:sectPr>
      </w:pPr>
    </w:p>
    <w:bookmarkEnd w:id="18"/>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387E8F">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F7B6A" w14:textId="77777777" w:rsidR="004F05C8" w:rsidRDefault="004F05C8" w:rsidP="00480F66">
      <w:pPr>
        <w:spacing w:after="0" w:line="240" w:lineRule="auto"/>
      </w:pPr>
      <w:r>
        <w:separator/>
      </w:r>
    </w:p>
  </w:endnote>
  <w:endnote w:type="continuationSeparator" w:id="0">
    <w:p w14:paraId="5FA1517E" w14:textId="77777777" w:rsidR="004F05C8" w:rsidRDefault="004F05C8"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86D87" w14:textId="77777777" w:rsidR="004F05C8" w:rsidRDefault="004F05C8" w:rsidP="00480F66">
      <w:pPr>
        <w:spacing w:after="0" w:line="240" w:lineRule="auto"/>
      </w:pPr>
      <w:r>
        <w:separator/>
      </w:r>
    </w:p>
  </w:footnote>
  <w:footnote w:type="continuationSeparator" w:id="0">
    <w:p w14:paraId="0DBE53C9" w14:textId="77777777" w:rsidR="004F05C8" w:rsidRDefault="004F05C8"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06F90"/>
    <w:multiLevelType w:val="hybridMultilevel"/>
    <w:tmpl w:val="7D58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5"/>
  </w:num>
  <w:num w:numId="2" w16cid:durableId="1835026855">
    <w:abstractNumId w:val="23"/>
  </w:num>
  <w:num w:numId="3" w16cid:durableId="1128016194">
    <w:abstractNumId w:val="16"/>
  </w:num>
  <w:num w:numId="4" w16cid:durableId="994916782">
    <w:abstractNumId w:val="17"/>
  </w:num>
  <w:num w:numId="5" w16cid:durableId="999844431">
    <w:abstractNumId w:val="10"/>
  </w:num>
  <w:num w:numId="6" w16cid:durableId="680009758">
    <w:abstractNumId w:val="24"/>
  </w:num>
  <w:num w:numId="7" w16cid:durableId="1893425821">
    <w:abstractNumId w:val="8"/>
  </w:num>
  <w:num w:numId="8" w16cid:durableId="1489204188">
    <w:abstractNumId w:val="2"/>
  </w:num>
  <w:num w:numId="9" w16cid:durableId="1073577333">
    <w:abstractNumId w:val="14"/>
  </w:num>
  <w:num w:numId="10" w16cid:durableId="863514606">
    <w:abstractNumId w:val="6"/>
  </w:num>
  <w:num w:numId="11" w16cid:durableId="1917979554">
    <w:abstractNumId w:val="18"/>
  </w:num>
  <w:num w:numId="12" w16cid:durableId="355497595">
    <w:abstractNumId w:val="11"/>
  </w:num>
  <w:num w:numId="13" w16cid:durableId="2132311569">
    <w:abstractNumId w:val="20"/>
  </w:num>
  <w:num w:numId="14" w16cid:durableId="1101072718">
    <w:abstractNumId w:val="5"/>
  </w:num>
  <w:num w:numId="15" w16cid:durableId="439687635">
    <w:abstractNumId w:val="30"/>
  </w:num>
  <w:num w:numId="16" w16cid:durableId="2019116015">
    <w:abstractNumId w:val="1"/>
  </w:num>
  <w:num w:numId="17" w16cid:durableId="1000155551">
    <w:abstractNumId w:val="21"/>
  </w:num>
  <w:num w:numId="18" w16cid:durableId="885530773">
    <w:abstractNumId w:val="12"/>
  </w:num>
  <w:num w:numId="19" w16cid:durableId="1215652358">
    <w:abstractNumId w:val="26"/>
  </w:num>
  <w:num w:numId="20" w16cid:durableId="41826961">
    <w:abstractNumId w:val="13"/>
  </w:num>
  <w:num w:numId="21" w16cid:durableId="1963540141">
    <w:abstractNumId w:val="4"/>
  </w:num>
  <w:num w:numId="22" w16cid:durableId="265694760">
    <w:abstractNumId w:val="28"/>
  </w:num>
  <w:num w:numId="23" w16cid:durableId="1891577278">
    <w:abstractNumId w:val="27"/>
  </w:num>
  <w:num w:numId="24" w16cid:durableId="1361399082">
    <w:abstractNumId w:val="25"/>
  </w:num>
  <w:num w:numId="25" w16cid:durableId="1962806076">
    <w:abstractNumId w:val="29"/>
  </w:num>
  <w:num w:numId="26" w16cid:durableId="2046826287">
    <w:abstractNumId w:val="19"/>
  </w:num>
  <w:num w:numId="27" w16cid:durableId="177668606">
    <w:abstractNumId w:val="0"/>
  </w:num>
  <w:num w:numId="28" w16cid:durableId="1953200029">
    <w:abstractNumId w:val="9"/>
  </w:num>
  <w:num w:numId="29" w16cid:durableId="1620994126">
    <w:abstractNumId w:val="7"/>
  </w:num>
  <w:num w:numId="30" w16cid:durableId="1878814816">
    <w:abstractNumId w:val="22"/>
  </w:num>
  <w:num w:numId="31" w16cid:durableId="694581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B7D8A"/>
    <w:rsid w:val="000E13F9"/>
    <w:rsid w:val="000F6E6F"/>
    <w:rsid w:val="00104901"/>
    <w:rsid w:val="00104E3A"/>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2434D"/>
    <w:rsid w:val="00250EF4"/>
    <w:rsid w:val="00274428"/>
    <w:rsid w:val="0027725D"/>
    <w:rsid w:val="002A2ECB"/>
    <w:rsid w:val="002A34CB"/>
    <w:rsid w:val="002B385A"/>
    <w:rsid w:val="002C0F07"/>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87E8F"/>
    <w:rsid w:val="00397DBE"/>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05C8"/>
    <w:rsid w:val="004F428F"/>
    <w:rsid w:val="00517923"/>
    <w:rsid w:val="00517CA8"/>
    <w:rsid w:val="0052227B"/>
    <w:rsid w:val="0053041A"/>
    <w:rsid w:val="00541C9F"/>
    <w:rsid w:val="00541D2D"/>
    <w:rsid w:val="0054416B"/>
    <w:rsid w:val="00563D5D"/>
    <w:rsid w:val="00570608"/>
    <w:rsid w:val="00577EF8"/>
    <w:rsid w:val="005D0142"/>
    <w:rsid w:val="005D5C9C"/>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574AF"/>
    <w:rsid w:val="00865101"/>
    <w:rsid w:val="008669ED"/>
    <w:rsid w:val="008752AF"/>
    <w:rsid w:val="00881D2F"/>
    <w:rsid w:val="00887262"/>
    <w:rsid w:val="008939B0"/>
    <w:rsid w:val="00897ABF"/>
    <w:rsid w:val="008A097E"/>
    <w:rsid w:val="008A2B06"/>
    <w:rsid w:val="008B519A"/>
    <w:rsid w:val="008B524D"/>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A6A73"/>
    <w:rsid w:val="009B24E9"/>
    <w:rsid w:val="009B3F85"/>
    <w:rsid w:val="009B4796"/>
    <w:rsid w:val="009E4124"/>
    <w:rsid w:val="009F19C0"/>
    <w:rsid w:val="009F740D"/>
    <w:rsid w:val="009F7F67"/>
    <w:rsid w:val="00A02633"/>
    <w:rsid w:val="00A11A26"/>
    <w:rsid w:val="00A122C8"/>
    <w:rsid w:val="00A13500"/>
    <w:rsid w:val="00A15E56"/>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E7322"/>
    <w:rsid w:val="00AF116F"/>
    <w:rsid w:val="00B0143B"/>
    <w:rsid w:val="00B11A9D"/>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25686"/>
    <w:rsid w:val="00C41E1D"/>
    <w:rsid w:val="00C454ED"/>
    <w:rsid w:val="00C4718F"/>
    <w:rsid w:val="00C73FC3"/>
    <w:rsid w:val="00C805C2"/>
    <w:rsid w:val="00C92D3E"/>
    <w:rsid w:val="00C943D0"/>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D01C7"/>
    <w:rsid w:val="00DE170B"/>
    <w:rsid w:val="00DF20AF"/>
    <w:rsid w:val="00DF2A41"/>
    <w:rsid w:val="00DF2B42"/>
    <w:rsid w:val="00E11F8E"/>
    <w:rsid w:val="00E14F0F"/>
    <w:rsid w:val="00E16FE9"/>
    <w:rsid w:val="00E538B2"/>
    <w:rsid w:val="00E62E7D"/>
    <w:rsid w:val="00E63191"/>
    <w:rsid w:val="00E8459A"/>
    <w:rsid w:val="00E93EC4"/>
    <w:rsid w:val="00EC119F"/>
    <w:rsid w:val="00ED1A26"/>
    <w:rsid w:val="00F03437"/>
    <w:rsid w:val="00F05F3A"/>
    <w:rsid w:val="00F21222"/>
    <w:rsid w:val="00F303EB"/>
    <w:rsid w:val="00F31A79"/>
    <w:rsid w:val="00F4066E"/>
    <w:rsid w:val="00F46CF3"/>
    <w:rsid w:val="00F54A95"/>
    <w:rsid w:val="00F6130D"/>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22434D"/>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Example+Virtual+Event+Proposal-word-12095&amp;lpa=Example+Virtual+Event+Proposal+word+1209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10</TotalTime>
  <Pages>7</Pages>
  <Words>849</Words>
  <Characters>4845</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6</cp:revision>
  <cp:lastPrinted>2019-10-23T00:51:00Z</cp:lastPrinted>
  <dcterms:created xsi:type="dcterms:W3CDTF">2024-04-22T05:12:00Z</dcterms:created>
  <dcterms:modified xsi:type="dcterms:W3CDTF">2024-07-14T06:55:00Z</dcterms:modified>
</cp:coreProperties>
</file>