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F456FE" w14:textId="68D39FDA" w:rsidR="004422F9" w:rsidRPr="00D01CBA" w:rsidRDefault="0047190F" w:rsidP="0047190F">
      <w:pPr>
        <w:spacing w:line="240" w:lineRule="auto"/>
        <w:rPr>
          <w:rFonts w:ascii="Century Gothic" w:eastAsia="Montserrat" w:hAnsi="Century Gothic" w:cs="Montserrat"/>
          <w:b/>
          <w:color w:val="595959" w:themeColor="text1" w:themeTint="A6"/>
          <w:sz w:val="44"/>
          <w:szCs w:val="44"/>
        </w:rPr>
      </w:pPr>
      <w:r>
        <w:rPr>
          <w:rFonts w:ascii="Century Gothic" w:eastAsia="Montserrat" w:hAnsi="Century Gothic" w:cs="Montserrat"/>
          <w:b/>
          <w:noProof/>
          <w:color w:val="000000" w:themeColor="text1"/>
          <w:sz w:val="44"/>
          <w:szCs w:val="44"/>
        </w:rPr>
        <w:drawing>
          <wp:anchor distT="0" distB="0" distL="114300" distR="114300" simplePos="0" relativeHeight="251658240" behindDoc="0" locked="0" layoutInCell="1" allowOverlap="1" wp14:anchorId="75EA4787" wp14:editId="685CDA9E">
            <wp:simplePos x="0" y="0"/>
            <wp:positionH relativeFrom="column">
              <wp:posOffset>3476625</wp:posOffset>
            </wp:positionH>
            <wp:positionV relativeFrom="paragraph">
              <wp:posOffset>38100</wp:posOffset>
            </wp:positionV>
            <wp:extent cx="3257550" cy="647891"/>
            <wp:effectExtent l="0" t="0" r="0" b="0"/>
            <wp:wrapNone/>
            <wp:docPr id="1865593189" name="Picture 1" descr="A blue and white sign&#10;&#10;Description automatically generated">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593189" name="Picture 1" descr="A blue and white sign&#10;&#10;Description automatically generated">
                      <a:hlinkClick r:id="rId5"/>
                    </pic:cNvPr>
                    <pic:cNvPicPr/>
                  </pic:nvPicPr>
                  <pic:blipFill>
                    <a:blip r:embed="rId6">
                      <a:extLst>
                        <a:ext uri="{28A0092B-C50C-407E-A947-70E740481C1C}">
                          <a14:useLocalDpi xmlns:a14="http://schemas.microsoft.com/office/drawing/2010/main" val="0"/>
                        </a:ext>
                      </a:extLst>
                    </a:blip>
                    <a:stretch>
                      <a:fillRect/>
                    </a:stretch>
                  </pic:blipFill>
                  <pic:spPr>
                    <a:xfrm>
                      <a:off x="0" y="0"/>
                      <a:ext cx="3257550" cy="647891"/>
                    </a:xfrm>
                    <a:prstGeom prst="rect">
                      <a:avLst/>
                    </a:prstGeom>
                  </pic:spPr>
                </pic:pic>
              </a:graphicData>
            </a:graphic>
            <wp14:sizeRelH relativeFrom="margin">
              <wp14:pctWidth>0</wp14:pctWidth>
            </wp14:sizeRelH>
            <wp14:sizeRelV relativeFrom="margin">
              <wp14:pctHeight>0</wp14:pctHeight>
            </wp14:sizeRelV>
          </wp:anchor>
        </w:drawing>
      </w:r>
      <w:r w:rsidR="001E7870" w:rsidRPr="00D01CBA">
        <w:rPr>
          <w:rFonts w:ascii="Century Gothic" w:eastAsia="Montserrat" w:hAnsi="Century Gothic" w:cs="Montserrat"/>
          <w:b/>
          <w:color w:val="595959" w:themeColor="text1" w:themeTint="A6"/>
          <w:sz w:val="44"/>
          <w:szCs w:val="44"/>
        </w:rPr>
        <w:t xml:space="preserve">AI Ethical Guidelines </w:t>
      </w:r>
      <w:r>
        <w:rPr>
          <w:rFonts w:ascii="Century Gothic" w:eastAsia="Montserrat" w:hAnsi="Century Gothic" w:cs="Montserrat"/>
          <w:b/>
          <w:color w:val="595959" w:themeColor="text1" w:themeTint="A6"/>
          <w:sz w:val="44"/>
          <w:szCs w:val="44"/>
        </w:rPr>
        <w:br/>
      </w:r>
      <w:r w:rsidR="001E7870" w:rsidRPr="00D01CBA">
        <w:rPr>
          <w:rFonts w:ascii="Century Gothic" w:eastAsia="Montserrat" w:hAnsi="Century Gothic" w:cs="Montserrat"/>
          <w:b/>
          <w:color w:val="595959" w:themeColor="text1" w:themeTint="A6"/>
          <w:sz w:val="44"/>
          <w:szCs w:val="44"/>
        </w:rPr>
        <w:t>Planning Workbook</w:t>
      </w:r>
    </w:p>
    <w:p w14:paraId="03D925DA" w14:textId="77777777" w:rsidR="003A313B" w:rsidRDefault="003A313B">
      <w:pPr>
        <w:rPr>
          <w:rFonts w:ascii="Century Gothic" w:eastAsia="Montserrat" w:hAnsi="Century Gothic" w:cs="Montserrat"/>
          <w:bCs/>
          <w:color w:val="595959" w:themeColor="text1" w:themeTint="A6"/>
          <w:sz w:val="24"/>
          <w:szCs w:val="24"/>
          <w:u w:val="single"/>
        </w:rPr>
      </w:pPr>
    </w:p>
    <w:p w14:paraId="03F456FF" w14:textId="5B7DCAC7" w:rsidR="004422F9" w:rsidRPr="00D01CBA" w:rsidRDefault="00D01CBA">
      <w:pPr>
        <w:rPr>
          <w:rFonts w:ascii="Century Gothic" w:eastAsia="Montserrat" w:hAnsi="Century Gothic" w:cs="Montserrat"/>
          <w:bCs/>
          <w:color w:val="595959" w:themeColor="text1" w:themeTint="A6"/>
          <w:sz w:val="24"/>
          <w:szCs w:val="24"/>
          <w:u w:val="single"/>
        </w:rPr>
      </w:pPr>
      <w:r w:rsidRPr="00D01CBA">
        <w:rPr>
          <w:rFonts w:ascii="Century Gothic" w:eastAsia="Montserrat" w:hAnsi="Century Gothic" w:cs="Montserrat"/>
          <w:bCs/>
          <w:color w:val="595959" w:themeColor="text1" w:themeTint="A6"/>
          <w:sz w:val="24"/>
          <w:szCs w:val="24"/>
          <w:u w:val="single"/>
        </w:rPr>
        <w:t>DATE:</w:t>
      </w:r>
    </w:p>
    <w:p w14:paraId="03F45701" w14:textId="77777777" w:rsidR="004422F9" w:rsidRPr="00D01CBA" w:rsidRDefault="001E7870">
      <w:pPr>
        <w:rPr>
          <w:rFonts w:ascii="Century Gothic" w:eastAsia="Montserrat Medium" w:hAnsi="Century Gothic" w:cs="Montserrat Medium"/>
          <w:color w:val="595959" w:themeColor="text1" w:themeTint="A6"/>
        </w:rPr>
      </w:pPr>
      <w:r w:rsidRPr="00D01CBA">
        <w:rPr>
          <w:rFonts w:ascii="Century Gothic" w:eastAsia="Montserrat Medium" w:hAnsi="Century Gothic" w:cs="Montserrat Medium"/>
          <w:color w:val="595959" w:themeColor="text1" w:themeTint="A6"/>
        </w:rPr>
        <w:t>For any business considering adopting AI practices, a company-wide ethical handbook is essential. Use this workbook to guide you through writing an AI ethical handbook that promotes responsible and ethical AI adoption, aligns with your company values, and he</w:t>
      </w:r>
      <w:r w:rsidRPr="00D01CBA">
        <w:rPr>
          <w:rFonts w:ascii="Century Gothic" w:eastAsia="Montserrat Medium" w:hAnsi="Century Gothic" w:cs="Montserrat Medium"/>
          <w:color w:val="595959" w:themeColor="text1" w:themeTint="A6"/>
        </w:rPr>
        <w:t>lps you foster a culture of trust and reliability in your organization.</w:t>
      </w:r>
    </w:p>
    <w:p w14:paraId="03F45702" w14:textId="77777777" w:rsidR="004422F9" w:rsidRPr="00D01CBA" w:rsidRDefault="004422F9">
      <w:pPr>
        <w:rPr>
          <w:rFonts w:ascii="Century Gothic" w:hAnsi="Century Gothic"/>
          <w:color w:val="595959" w:themeColor="text1" w:themeTint="A6"/>
        </w:rPr>
      </w:pPr>
    </w:p>
    <w:p w14:paraId="03F45703" w14:textId="36342349" w:rsidR="004422F9" w:rsidRPr="007E28B2" w:rsidRDefault="00B84559">
      <w:pPr>
        <w:rPr>
          <w:rFonts w:ascii="Century Gothic" w:hAnsi="Century Gothic"/>
          <w:color w:val="5B9BD5" w:themeColor="accent5"/>
          <w:sz w:val="32"/>
          <w:szCs w:val="32"/>
        </w:rPr>
      </w:pPr>
      <w:r w:rsidRPr="007E28B2">
        <w:rPr>
          <w:rFonts w:ascii="Century Gothic" w:hAnsi="Century Gothic"/>
          <w:color w:val="5B9BD5" w:themeColor="accent5"/>
          <w:sz w:val="32"/>
          <w:szCs w:val="32"/>
        </w:rPr>
        <w:t>CORE VALUES</w:t>
      </w:r>
    </w:p>
    <w:p w14:paraId="03F45705" w14:textId="657310F6" w:rsidR="004422F9" w:rsidRDefault="001E7870" w:rsidP="007E28B2">
      <w:pPr>
        <w:spacing w:line="240" w:lineRule="auto"/>
        <w:rPr>
          <w:rFonts w:ascii="Century Gothic" w:hAnsi="Century Gothic"/>
          <w:i/>
          <w:iCs/>
          <w:color w:val="595959" w:themeColor="text1" w:themeTint="A6"/>
          <w:sz w:val="20"/>
          <w:szCs w:val="20"/>
        </w:rPr>
      </w:pPr>
      <w:r w:rsidRPr="007E28B2">
        <w:rPr>
          <w:rFonts w:ascii="Century Gothic" w:hAnsi="Century Gothic"/>
          <w:i/>
          <w:iCs/>
          <w:color w:val="595959" w:themeColor="text1" w:themeTint="A6"/>
          <w:sz w:val="20"/>
          <w:szCs w:val="20"/>
        </w:rPr>
        <w:t>Reflect on your company’s core values. What sets you apart from your competitors? AI solutions aside, what sort of ethical value system do you want to promote with your customers and employees? Now, how will you align these values with your AI objectives?</w:t>
      </w:r>
    </w:p>
    <w:p w14:paraId="5C8511C1" w14:textId="77777777" w:rsidR="0047190F" w:rsidRPr="0047190F" w:rsidRDefault="0047190F" w:rsidP="007E28B2">
      <w:pPr>
        <w:spacing w:line="240" w:lineRule="auto"/>
        <w:rPr>
          <w:rFonts w:ascii="Century Gothic" w:hAnsi="Century Gothic"/>
          <w:i/>
          <w:iCs/>
          <w:color w:val="595959" w:themeColor="text1" w:themeTint="A6"/>
          <w:sz w:val="16"/>
          <w:szCs w:val="16"/>
        </w:rPr>
      </w:pPr>
    </w:p>
    <w:tbl>
      <w:tblPr>
        <w:tblStyle w:val="a"/>
        <w:tblW w:w="1052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Layout w:type="fixed"/>
        <w:tblLook w:val="0600" w:firstRow="0" w:lastRow="0" w:firstColumn="0" w:lastColumn="0" w:noHBand="1" w:noVBand="1"/>
      </w:tblPr>
      <w:tblGrid>
        <w:gridCol w:w="10520"/>
      </w:tblGrid>
      <w:tr w:rsidR="00D01CBA" w:rsidRPr="00D01CBA" w14:paraId="03F45707" w14:textId="77777777" w:rsidTr="0047190F">
        <w:trPr>
          <w:trHeight w:val="4218"/>
        </w:trPr>
        <w:tc>
          <w:tcPr>
            <w:tcW w:w="10520" w:type="dxa"/>
            <w:shd w:val="clear" w:color="auto" w:fill="auto"/>
            <w:tcMar>
              <w:top w:w="100" w:type="dxa"/>
              <w:left w:w="100" w:type="dxa"/>
              <w:bottom w:w="100" w:type="dxa"/>
              <w:right w:w="100" w:type="dxa"/>
            </w:tcMar>
            <w:vAlign w:val="center"/>
          </w:tcPr>
          <w:p w14:paraId="03F45706" w14:textId="77777777" w:rsidR="004422F9" w:rsidRPr="00D01CBA" w:rsidRDefault="004422F9" w:rsidP="007E28B2">
            <w:pPr>
              <w:widowControl w:val="0"/>
              <w:pBdr>
                <w:top w:val="nil"/>
                <w:left w:val="nil"/>
                <w:bottom w:val="nil"/>
                <w:right w:val="nil"/>
                <w:between w:val="nil"/>
              </w:pBdr>
              <w:spacing w:line="240" w:lineRule="auto"/>
              <w:rPr>
                <w:rFonts w:ascii="Century Gothic" w:hAnsi="Century Gothic"/>
                <w:color w:val="595959" w:themeColor="text1" w:themeTint="A6"/>
              </w:rPr>
            </w:pPr>
          </w:p>
        </w:tc>
      </w:tr>
    </w:tbl>
    <w:p w14:paraId="03F45708" w14:textId="77777777" w:rsidR="004422F9" w:rsidRPr="00D01CBA" w:rsidRDefault="004422F9">
      <w:pPr>
        <w:rPr>
          <w:rFonts w:ascii="Century Gothic" w:hAnsi="Century Gothic"/>
          <w:color w:val="595959" w:themeColor="text1" w:themeTint="A6"/>
        </w:rPr>
      </w:pPr>
    </w:p>
    <w:p w14:paraId="4B257317" w14:textId="58A17FBE" w:rsidR="007E28B2" w:rsidRPr="007E28B2" w:rsidRDefault="007E28B2">
      <w:pPr>
        <w:rPr>
          <w:rFonts w:ascii="Century Gothic" w:hAnsi="Century Gothic"/>
          <w:color w:val="5B9BD5" w:themeColor="accent5"/>
          <w:sz w:val="32"/>
          <w:szCs w:val="32"/>
        </w:rPr>
      </w:pPr>
      <w:r w:rsidRPr="007E28B2">
        <w:rPr>
          <w:rFonts w:ascii="Century Gothic" w:hAnsi="Century Gothic"/>
          <w:color w:val="5B9BD5" w:themeColor="accent5"/>
          <w:sz w:val="32"/>
          <w:szCs w:val="32"/>
        </w:rPr>
        <w:t>EXTERNAL INPUT</w:t>
      </w:r>
    </w:p>
    <w:p w14:paraId="03F4570A" w14:textId="50CBDB7F" w:rsidR="004422F9" w:rsidRDefault="001E7870" w:rsidP="007E28B2">
      <w:pPr>
        <w:spacing w:line="240" w:lineRule="auto"/>
        <w:rPr>
          <w:rFonts w:ascii="Century Gothic" w:hAnsi="Century Gothic"/>
          <w:i/>
          <w:iCs/>
          <w:color w:val="595959" w:themeColor="text1" w:themeTint="A6"/>
          <w:sz w:val="20"/>
          <w:szCs w:val="20"/>
        </w:rPr>
      </w:pPr>
      <w:r w:rsidRPr="007E28B2">
        <w:rPr>
          <w:rFonts w:ascii="Century Gothic" w:hAnsi="Century Gothic"/>
          <w:i/>
          <w:iCs/>
          <w:color w:val="595959" w:themeColor="text1" w:themeTint="A6"/>
          <w:sz w:val="20"/>
          <w:szCs w:val="20"/>
        </w:rPr>
        <w:t>Consider input from all stakeholders, from partners, employees, customers, and industry leaders. Gather as many diverse perspectives as you can from various departments within your company. What are the main concerns raised?</w:t>
      </w:r>
    </w:p>
    <w:p w14:paraId="4102184D" w14:textId="77777777" w:rsidR="0047190F" w:rsidRPr="0047190F" w:rsidRDefault="0047190F" w:rsidP="007E28B2">
      <w:pPr>
        <w:spacing w:line="240" w:lineRule="auto"/>
        <w:rPr>
          <w:rFonts w:ascii="Century Gothic" w:hAnsi="Century Gothic"/>
          <w:i/>
          <w:iCs/>
          <w:color w:val="595959" w:themeColor="text1" w:themeTint="A6"/>
          <w:sz w:val="16"/>
          <w:szCs w:val="16"/>
        </w:rPr>
      </w:pPr>
    </w:p>
    <w:tbl>
      <w:tblPr>
        <w:tblStyle w:val="a0"/>
        <w:tblW w:w="1061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Layout w:type="fixed"/>
        <w:tblLook w:val="0600" w:firstRow="0" w:lastRow="0" w:firstColumn="0" w:lastColumn="0" w:noHBand="1" w:noVBand="1"/>
      </w:tblPr>
      <w:tblGrid>
        <w:gridCol w:w="10610"/>
      </w:tblGrid>
      <w:tr w:rsidR="00D01CBA" w:rsidRPr="00D01CBA" w14:paraId="03F4570C" w14:textId="77777777" w:rsidTr="007E28B2">
        <w:trPr>
          <w:trHeight w:val="2760"/>
        </w:trPr>
        <w:tc>
          <w:tcPr>
            <w:tcW w:w="10610" w:type="dxa"/>
            <w:shd w:val="clear" w:color="auto" w:fill="auto"/>
            <w:tcMar>
              <w:top w:w="100" w:type="dxa"/>
              <w:left w:w="100" w:type="dxa"/>
              <w:bottom w:w="100" w:type="dxa"/>
              <w:right w:w="100" w:type="dxa"/>
            </w:tcMar>
            <w:vAlign w:val="center"/>
          </w:tcPr>
          <w:p w14:paraId="03F4570B" w14:textId="77777777" w:rsidR="004422F9" w:rsidRPr="00D01CBA" w:rsidRDefault="004422F9" w:rsidP="007E28B2">
            <w:pPr>
              <w:widowControl w:val="0"/>
              <w:spacing w:line="240" w:lineRule="auto"/>
              <w:rPr>
                <w:rFonts w:ascii="Century Gothic" w:hAnsi="Century Gothic"/>
                <w:color w:val="595959" w:themeColor="text1" w:themeTint="A6"/>
              </w:rPr>
            </w:pPr>
          </w:p>
        </w:tc>
      </w:tr>
    </w:tbl>
    <w:p w14:paraId="03F4570D" w14:textId="5AE09380" w:rsidR="007E28B2" w:rsidRDefault="007E28B2">
      <w:pPr>
        <w:rPr>
          <w:rFonts w:ascii="Century Gothic" w:hAnsi="Century Gothic"/>
          <w:color w:val="595959" w:themeColor="text1" w:themeTint="A6"/>
        </w:rPr>
      </w:pPr>
    </w:p>
    <w:p w14:paraId="38C78FB3" w14:textId="5054E0DC" w:rsidR="004422F9" w:rsidRPr="007E28B2" w:rsidRDefault="007E28B2">
      <w:pPr>
        <w:rPr>
          <w:rFonts w:ascii="Century Gothic" w:hAnsi="Century Gothic"/>
          <w:color w:val="5B9BD5" w:themeColor="accent5"/>
          <w:sz w:val="32"/>
          <w:szCs w:val="32"/>
        </w:rPr>
      </w:pPr>
      <w:r>
        <w:rPr>
          <w:rFonts w:ascii="Century Gothic" w:hAnsi="Century Gothic"/>
          <w:color w:val="595959" w:themeColor="text1" w:themeTint="A6"/>
        </w:rPr>
        <w:br w:type="page"/>
      </w:r>
      <w:r>
        <w:rPr>
          <w:rFonts w:ascii="Century Gothic" w:hAnsi="Century Gothic"/>
          <w:color w:val="5B9BD5" w:themeColor="accent5"/>
          <w:sz w:val="32"/>
          <w:szCs w:val="32"/>
        </w:rPr>
        <w:lastRenderedPageBreak/>
        <w:t>ACTIONABLE GUIDELINES</w:t>
      </w:r>
    </w:p>
    <w:p w14:paraId="03F4570E" w14:textId="77777777" w:rsidR="004422F9" w:rsidRPr="007E28B2" w:rsidRDefault="001E7870" w:rsidP="007E28B2">
      <w:pPr>
        <w:spacing w:line="240" w:lineRule="auto"/>
        <w:rPr>
          <w:rFonts w:ascii="Century Gothic" w:hAnsi="Century Gothic"/>
          <w:i/>
          <w:iCs/>
          <w:color w:val="595959" w:themeColor="text1" w:themeTint="A6"/>
          <w:sz w:val="20"/>
          <w:szCs w:val="20"/>
        </w:rPr>
      </w:pPr>
      <w:r w:rsidRPr="007E28B2">
        <w:rPr>
          <w:rFonts w:ascii="Century Gothic" w:hAnsi="Century Gothic"/>
          <w:i/>
          <w:iCs/>
          <w:color w:val="595959" w:themeColor="text1" w:themeTint="A6"/>
          <w:sz w:val="20"/>
          <w:szCs w:val="20"/>
        </w:rPr>
        <w:t>Draft some actionable guidelines that respond to each principle. Here are some example principles to consider for a new AI system — how can you ensure each of these principles?</w:t>
      </w:r>
    </w:p>
    <w:p w14:paraId="03F4570F" w14:textId="77777777" w:rsidR="004422F9" w:rsidRPr="007E28B2" w:rsidRDefault="001E7870" w:rsidP="007E28B2">
      <w:pPr>
        <w:numPr>
          <w:ilvl w:val="0"/>
          <w:numId w:val="5"/>
        </w:numPr>
        <w:spacing w:line="240" w:lineRule="auto"/>
        <w:rPr>
          <w:rFonts w:ascii="Century Gothic" w:hAnsi="Century Gothic"/>
          <w:i/>
          <w:iCs/>
          <w:color w:val="595959" w:themeColor="text1" w:themeTint="A6"/>
          <w:sz w:val="20"/>
          <w:szCs w:val="20"/>
        </w:rPr>
      </w:pPr>
      <w:r w:rsidRPr="007E28B2">
        <w:rPr>
          <w:rFonts w:ascii="Century Gothic" w:hAnsi="Century Gothic"/>
          <w:i/>
          <w:iCs/>
          <w:color w:val="595959" w:themeColor="text1" w:themeTint="A6"/>
          <w:sz w:val="20"/>
          <w:szCs w:val="20"/>
        </w:rPr>
        <w:t>Fairness and non-discrimination</w:t>
      </w:r>
    </w:p>
    <w:p w14:paraId="03F45710" w14:textId="77777777" w:rsidR="004422F9" w:rsidRPr="007E28B2" w:rsidRDefault="001E7870" w:rsidP="007E28B2">
      <w:pPr>
        <w:numPr>
          <w:ilvl w:val="0"/>
          <w:numId w:val="5"/>
        </w:numPr>
        <w:spacing w:line="240" w:lineRule="auto"/>
        <w:rPr>
          <w:rFonts w:ascii="Century Gothic" w:hAnsi="Century Gothic"/>
          <w:i/>
          <w:iCs/>
          <w:color w:val="595959" w:themeColor="text1" w:themeTint="A6"/>
          <w:sz w:val="20"/>
          <w:szCs w:val="20"/>
        </w:rPr>
      </w:pPr>
      <w:r w:rsidRPr="007E28B2">
        <w:rPr>
          <w:rFonts w:ascii="Century Gothic" w:hAnsi="Century Gothic"/>
          <w:i/>
          <w:iCs/>
          <w:color w:val="595959" w:themeColor="text1" w:themeTint="A6"/>
          <w:sz w:val="20"/>
          <w:szCs w:val="20"/>
        </w:rPr>
        <w:t>Transparency</w:t>
      </w:r>
    </w:p>
    <w:p w14:paraId="03F45711" w14:textId="77777777" w:rsidR="004422F9" w:rsidRPr="007E28B2" w:rsidRDefault="001E7870" w:rsidP="007E28B2">
      <w:pPr>
        <w:numPr>
          <w:ilvl w:val="0"/>
          <w:numId w:val="5"/>
        </w:numPr>
        <w:spacing w:line="240" w:lineRule="auto"/>
        <w:rPr>
          <w:rFonts w:ascii="Century Gothic" w:hAnsi="Century Gothic"/>
          <w:i/>
          <w:iCs/>
          <w:color w:val="595959" w:themeColor="text1" w:themeTint="A6"/>
          <w:sz w:val="20"/>
          <w:szCs w:val="20"/>
        </w:rPr>
      </w:pPr>
      <w:r w:rsidRPr="007E28B2">
        <w:rPr>
          <w:rFonts w:ascii="Century Gothic" w:hAnsi="Century Gothic"/>
          <w:i/>
          <w:iCs/>
          <w:color w:val="595959" w:themeColor="text1" w:themeTint="A6"/>
          <w:sz w:val="20"/>
          <w:szCs w:val="20"/>
        </w:rPr>
        <w:t>Sustainability</w:t>
      </w:r>
    </w:p>
    <w:p w14:paraId="03F45712" w14:textId="77777777" w:rsidR="004422F9" w:rsidRPr="007E28B2" w:rsidRDefault="001E7870" w:rsidP="007E28B2">
      <w:pPr>
        <w:numPr>
          <w:ilvl w:val="0"/>
          <w:numId w:val="5"/>
        </w:numPr>
        <w:spacing w:line="240" w:lineRule="auto"/>
        <w:rPr>
          <w:rFonts w:ascii="Century Gothic" w:hAnsi="Century Gothic"/>
          <w:i/>
          <w:iCs/>
          <w:color w:val="595959" w:themeColor="text1" w:themeTint="A6"/>
          <w:sz w:val="20"/>
          <w:szCs w:val="20"/>
        </w:rPr>
      </w:pPr>
      <w:r w:rsidRPr="007E28B2">
        <w:rPr>
          <w:rFonts w:ascii="Century Gothic" w:hAnsi="Century Gothic"/>
          <w:i/>
          <w:iCs/>
          <w:color w:val="595959" w:themeColor="text1" w:themeTint="A6"/>
          <w:sz w:val="20"/>
          <w:szCs w:val="20"/>
        </w:rPr>
        <w:t>Human oversight</w:t>
      </w:r>
    </w:p>
    <w:p w14:paraId="03F45713" w14:textId="77777777" w:rsidR="004422F9" w:rsidRPr="007E28B2" w:rsidRDefault="001E7870" w:rsidP="007E28B2">
      <w:pPr>
        <w:numPr>
          <w:ilvl w:val="0"/>
          <w:numId w:val="5"/>
        </w:numPr>
        <w:spacing w:line="240" w:lineRule="auto"/>
        <w:rPr>
          <w:rFonts w:ascii="Century Gothic" w:hAnsi="Century Gothic"/>
          <w:i/>
          <w:iCs/>
          <w:color w:val="595959" w:themeColor="text1" w:themeTint="A6"/>
          <w:sz w:val="20"/>
          <w:szCs w:val="20"/>
        </w:rPr>
      </w:pPr>
      <w:r w:rsidRPr="007E28B2">
        <w:rPr>
          <w:rFonts w:ascii="Century Gothic" w:hAnsi="Century Gothic"/>
          <w:i/>
          <w:iCs/>
          <w:color w:val="595959" w:themeColor="text1" w:themeTint="A6"/>
          <w:sz w:val="20"/>
          <w:szCs w:val="20"/>
        </w:rPr>
        <w:t>Safety, privacy, and security</w:t>
      </w:r>
    </w:p>
    <w:p w14:paraId="03F45714" w14:textId="77777777" w:rsidR="004422F9" w:rsidRPr="007E28B2" w:rsidRDefault="001E7870" w:rsidP="007E28B2">
      <w:pPr>
        <w:numPr>
          <w:ilvl w:val="0"/>
          <w:numId w:val="5"/>
        </w:numPr>
        <w:spacing w:line="240" w:lineRule="auto"/>
        <w:rPr>
          <w:rFonts w:ascii="Century Gothic" w:hAnsi="Century Gothic"/>
          <w:i/>
          <w:iCs/>
          <w:color w:val="595959" w:themeColor="text1" w:themeTint="A6"/>
          <w:sz w:val="20"/>
          <w:szCs w:val="20"/>
        </w:rPr>
      </w:pPr>
      <w:r w:rsidRPr="007E28B2">
        <w:rPr>
          <w:rFonts w:ascii="Century Gothic" w:hAnsi="Century Gothic"/>
          <w:i/>
          <w:iCs/>
          <w:color w:val="595959" w:themeColor="text1" w:themeTint="A6"/>
          <w:sz w:val="20"/>
          <w:szCs w:val="20"/>
        </w:rPr>
        <w:t>Accountability</w:t>
      </w:r>
    </w:p>
    <w:p w14:paraId="03F45715" w14:textId="77777777" w:rsidR="004422F9" w:rsidRDefault="001E7870" w:rsidP="007E28B2">
      <w:pPr>
        <w:numPr>
          <w:ilvl w:val="0"/>
          <w:numId w:val="5"/>
        </w:numPr>
        <w:spacing w:line="240" w:lineRule="auto"/>
        <w:rPr>
          <w:rFonts w:ascii="Century Gothic" w:hAnsi="Century Gothic"/>
          <w:i/>
          <w:iCs/>
          <w:color w:val="595959" w:themeColor="text1" w:themeTint="A6"/>
          <w:sz w:val="20"/>
          <w:szCs w:val="20"/>
        </w:rPr>
      </w:pPr>
      <w:r w:rsidRPr="007E28B2">
        <w:rPr>
          <w:rFonts w:ascii="Century Gothic" w:hAnsi="Century Gothic"/>
          <w:i/>
          <w:iCs/>
          <w:color w:val="595959" w:themeColor="text1" w:themeTint="A6"/>
          <w:sz w:val="20"/>
          <w:szCs w:val="20"/>
        </w:rPr>
        <w:t>Legal regulations</w:t>
      </w:r>
    </w:p>
    <w:p w14:paraId="34F7E21F" w14:textId="77777777" w:rsidR="0047190F" w:rsidRPr="0047190F" w:rsidRDefault="0047190F" w:rsidP="0047190F">
      <w:pPr>
        <w:spacing w:line="240" w:lineRule="auto"/>
        <w:rPr>
          <w:rFonts w:ascii="Century Gothic" w:hAnsi="Century Gothic"/>
          <w:i/>
          <w:iCs/>
          <w:color w:val="595959" w:themeColor="text1" w:themeTint="A6"/>
          <w:sz w:val="16"/>
          <w:szCs w:val="16"/>
        </w:rPr>
      </w:pPr>
    </w:p>
    <w:tbl>
      <w:tblPr>
        <w:tblStyle w:val="a1"/>
        <w:tblW w:w="1079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Layout w:type="fixed"/>
        <w:tblLook w:val="0600" w:firstRow="0" w:lastRow="0" w:firstColumn="0" w:lastColumn="0" w:noHBand="1" w:noVBand="1"/>
      </w:tblPr>
      <w:tblGrid>
        <w:gridCol w:w="10790"/>
      </w:tblGrid>
      <w:tr w:rsidR="00D01CBA" w:rsidRPr="00D01CBA" w14:paraId="03F45718" w14:textId="77777777" w:rsidTr="007E28B2">
        <w:trPr>
          <w:trHeight w:val="2412"/>
        </w:trPr>
        <w:tc>
          <w:tcPr>
            <w:tcW w:w="10790" w:type="dxa"/>
            <w:shd w:val="clear" w:color="auto" w:fill="auto"/>
            <w:tcMar>
              <w:top w:w="100" w:type="dxa"/>
              <w:left w:w="100" w:type="dxa"/>
              <w:bottom w:w="100" w:type="dxa"/>
              <w:right w:w="100" w:type="dxa"/>
            </w:tcMar>
            <w:vAlign w:val="center"/>
          </w:tcPr>
          <w:p w14:paraId="03F45717" w14:textId="77777777" w:rsidR="004422F9" w:rsidRPr="00D01CBA" w:rsidRDefault="004422F9" w:rsidP="007E28B2">
            <w:pPr>
              <w:widowControl w:val="0"/>
              <w:spacing w:line="240" w:lineRule="auto"/>
              <w:rPr>
                <w:rFonts w:ascii="Century Gothic" w:hAnsi="Century Gothic"/>
                <w:color w:val="595959" w:themeColor="text1" w:themeTint="A6"/>
              </w:rPr>
            </w:pPr>
          </w:p>
        </w:tc>
      </w:tr>
    </w:tbl>
    <w:p w14:paraId="03F45719" w14:textId="77777777" w:rsidR="004422F9" w:rsidRDefault="004422F9">
      <w:pPr>
        <w:rPr>
          <w:rFonts w:ascii="Century Gothic" w:hAnsi="Century Gothic"/>
          <w:color w:val="595959" w:themeColor="text1" w:themeTint="A6"/>
        </w:rPr>
      </w:pPr>
    </w:p>
    <w:p w14:paraId="6EB3C0F8" w14:textId="12A8B211" w:rsidR="007E28B2" w:rsidRPr="007E28B2" w:rsidRDefault="007E28B2" w:rsidP="007E28B2">
      <w:pPr>
        <w:rPr>
          <w:rFonts w:ascii="Century Gothic" w:hAnsi="Century Gothic"/>
          <w:color w:val="5B9BD5" w:themeColor="accent5"/>
          <w:sz w:val="32"/>
          <w:szCs w:val="32"/>
        </w:rPr>
      </w:pPr>
      <w:r>
        <w:rPr>
          <w:rFonts w:ascii="Century Gothic" w:hAnsi="Century Gothic"/>
          <w:color w:val="5B9BD5" w:themeColor="accent5"/>
          <w:sz w:val="32"/>
          <w:szCs w:val="32"/>
        </w:rPr>
        <w:t>EVALUATE RISKS</w:t>
      </w:r>
    </w:p>
    <w:p w14:paraId="03F4571B" w14:textId="6E92BFDC" w:rsidR="004422F9" w:rsidRDefault="001E7870" w:rsidP="007E28B2">
      <w:pPr>
        <w:spacing w:line="240" w:lineRule="auto"/>
        <w:rPr>
          <w:rFonts w:ascii="Century Gothic" w:hAnsi="Century Gothic"/>
          <w:i/>
          <w:iCs/>
          <w:color w:val="595959" w:themeColor="text1" w:themeTint="A6"/>
          <w:sz w:val="20"/>
          <w:szCs w:val="20"/>
        </w:rPr>
      </w:pPr>
      <w:r w:rsidRPr="007E28B2">
        <w:rPr>
          <w:rFonts w:ascii="Century Gothic" w:hAnsi="Century Gothic"/>
          <w:i/>
          <w:iCs/>
          <w:color w:val="595959" w:themeColor="text1" w:themeTint="A6"/>
          <w:sz w:val="20"/>
          <w:szCs w:val="20"/>
        </w:rPr>
        <w:t>Evaluate the risks associated with AI deployment in your company. What might be the unintended consequences of your initiative? What strategies would you require to mitigate risk? These will form the basis for many of your ethical guidelines.</w:t>
      </w:r>
    </w:p>
    <w:p w14:paraId="3E7B7ABB" w14:textId="77777777" w:rsidR="0047190F" w:rsidRPr="0047190F" w:rsidRDefault="0047190F" w:rsidP="007E28B2">
      <w:pPr>
        <w:spacing w:line="240" w:lineRule="auto"/>
        <w:rPr>
          <w:rFonts w:ascii="Century Gothic" w:hAnsi="Century Gothic"/>
          <w:i/>
          <w:iCs/>
          <w:color w:val="595959" w:themeColor="text1" w:themeTint="A6"/>
          <w:sz w:val="16"/>
          <w:szCs w:val="16"/>
        </w:rPr>
      </w:pPr>
    </w:p>
    <w:tbl>
      <w:tblPr>
        <w:tblStyle w:val="a2"/>
        <w:tblW w:w="1079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Layout w:type="fixed"/>
        <w:tblLook w:val="0600" w:firstRow="0" w:lastRow="0" w:firstColumn="0" w:lastColumn="0" w:noHBand="1" w:noVBand="1"/>
      </w:tblPr>
      <w:tblGrid>
        <w:gridCol w:w="10790"/>
      </w:tblGrid>
      <w:tr w:rsidR="00D01CBA" w:rsidRPr="00D01CBA" w14:paraId="03F4571D" w14:textId="77777777" w:rsidTr="007E28B2">
        <w:trPr>
          <w:trHeight w:val="2412"/>
        </w:trPr>
        <w:tc>
          <w:tcPr>
            <w:tcW w:w="10790" w:type="dxa"/>
            <w:shd w:val="clear" w:color="auto" w:fill="auto"/>
            <w:tcMar>
              <w:top w:w="100" w:type="dxa"/>
              <w:left w:w="100" w:type="dxa"/>
              <w:bottom w:w="100" w:type="dxa"/>
              <w:right w:w="100" w:type="dxa"/>
            </w:tcMar>
            <w:vAlign w:val="center"/>
          </w:tcPr>
          <w:p w14:paraId="03F4571C" w14:textId="77777777" w:rsidR="004422F9" w:rsidRPr="00D01CBA" w:rsidRDefault="004422F9" w:rsidP="007E28B2">
            <w:pPr>
              <w:widowControl w:val="0"/>
              <w:spacing w:line="240" w:lineRule="auto"/>
              <w:rPr>
                <w:rFonts w:ascii="Century Gothic" w:hAnsi="Century Gothic"/>
                <w:color w:val="595959" w:themeColor="text1" w:themeTint="A6"/>
              </w:rPr>
            </w:pPr>
          </w:p>
        </w:tc>
      </w:tr>
    </w:tbl>
    <w:p w14:paraId="03F4571E" w14:textId="77777777" w:rsidR="004422F9" w:rsidRDefault="004422F9">
      <w:pPr>
        <w:rPr>
          <w:rFonts w:ascii="Century Gothic" w:hAnsi="Century Gothic"/>
          <w:color w:val="595959" w:themeColor="text1" w:themeTint="A6"/>
        </w:rPr>
      </w:pPr>
    </w:p>
    <w:p w14:paraId="72CA2299" w14:textId="70820CB2" w:rsidR="007E28B2" w:rsidRPr="007E28B2" w:rsidRDefault="00716BC1" w:rsidP="007E28B2">
      <w:pPr>
        <w:rPr>
          <w:rFonts w:ascii="Century Gothic" w:hAnsi="Century Gothic"/>
          <w:color w:val="5B9BD5" w:themeColor="accent5"/>
          <w:sz w:val="32"/>
          <w:szCs w:val="32"/>
        </w:rPr>
      </w:pPr>
      <w:r>
        <w:rPr>
          <w:rFonts w:ascii="Century Gothic" w:hAnsi="Century Gothic"/>
          <w:color w:val="5B9BD5" w:themeColor="accent5"/>
          <w:sz w:val="32"/>
          <w:szCs w:val="32"/>
        </w:rPr>
        <w:t>PROCESS AND PRINCIPLES</w:t>
      </w:r>
    </w:p>
    <w:p w14:paraId="03F4571F" w14:textId="77777777" w:rsidR="004422F9" w:rsidRPr="00716BC1" w:rsidRDefault="001E7870" w:rsidP="00716BC1">
      <w:pPr>
        <w:spacing w:line="240" w:lineRule="auto"/>
        <w:rPr>
          <w:rFonts w:ascii="Century Gothic" w:hAnsi="Century Gothic"/>
          <w:i/>
          <w:iCs/>
          <w:color w:val="595959" w:themeColor="text1" w:themeTint="A6"/>
          <w:sz w:val="20"/>
          <w:szCs w:val="20"/>
        </w:rPr>
      </w:pPr>
      <w:r w:rsidRPr="00716BC1">
        <w:rPr>
          <w:rFonts w:ascii="Century Gothic" w:hAnsi="Century Gothic"/>
          <w:i/>
          <w:iCs/>
          <w:color w:val="595959" w:themeColor="text1" w:themeTint="A6"/>
          <w:sz w:val="20"/>
          <w:szCs w:val="20"/>
        </w:rPr>
        <w:t xml:space="preserve">Consider the process you would use to ensure that your principles are always top of mind. </w:t>
      </w:r>
    </w:p>
    <w:p w14:paraId="03F45720" w14:textId="77777777" w:rsidR="004422F9" w:rsidRPr="00716BC1" w:rsidRDefault="001E7870" w:rsidP="00716BC1">
      <w:pPr>
        <w:numPr>
          <w:ilvl w:val="0"/>
          <w:numId w:val="6"/>
        </w:numPr>
        <w:spacing w:line="240" w:lineRule="auto"/>
        <w:rPr>
          <w:rFonts w:ascii="Century Gothic" w:hAnsi="Century Gothic"/>
          <w:i/>
          <w:iCs/>
          <w:color w:val="595959" w:themeColor="text1" w:themeTint="A6"/>
          <w:sz w:val="20"/>
          <w:szCs w:val="20"/>
        </w:rPr>
      </w:pPr>
      <w:r w:rsidRPr="00716BC1">
        <w:rPr>
          <w:rFonts w:ascii="Century Gothic" w:hAnsi="Century Gothic"/>
          <w:i/>
          <w:iCs/>
          <w:color w:val="595959" w:themeColor="text1" w:themeTint="A6"/>
          <w:sz w:val="20"/>
          <w:szCs w:val="20"/>
        </w:rPr>
        <w:t>Create an AI ethics committee to help hold the company accountable.</w:t>
      </w:r>
    </w:p>
    <w:p w14:paraId="03F45721" w14:textId="77777777" w:rsidR="004422F9" w:rsidRPr="00716BC1" w:rsidRDefault="001E7870" w:rsidP="00716BC1">
      <w:pPr>
        <w:numPr>
          <w:ilvl w:val="0"/>
          <w:numId w:val="6"/>
        </w:numPr>
        <w:spacing w:line="240" w:lineRule="auto"/>
        <w:rPr>
          <w:rFonts w:ascii="Century Gothic" w:hAnsi="Century Gothic"/>
          <w:i/>
          <w:iCs/>
          <w:color w:val="595959" w:themeColor="text1" w:themeTint="A6"/>
          <w:sz w:val="20"/>
          <w:szCs w:val="20"/>
        </w:rPr>
      </w:pPr>
      <w:r w:rsidRPr="00716BC1">
        <w:rPr>
          <w:rFonts w:ascii="Century Gothic" w:hAnsi="Century Gothic"/>
          <w:i/>
          <w:iCs/>
          <w:color w:val="595959" w:themeColor="text1" w:themeTint="A6"/>
          <w:sz w:val="20"/>
          <w:szCs w:val="20"/>
        </w:rPr>
        <w:t>Devise training to ensure that employees are aware of regulations, industry standards, and laws.</w:t>
      </w:r>
    </w:p>
    <w:p w14:paraId="03F45722" w14:textId="77777777" w:rsidR="004422F9" w:rsidRPr="0047190F" w:rsidRDefault="004422F9">
      <w:pPr>
        <w:rPr>
          <w:rFonts w:ascii="Century Gothic" w:hAnsi="Century Gothic"/>
          <w:color w:val="595959" w:themeColor="text1" w:themeTint="A6"/>
          <w:sz w:val="16"/>
          <w:szCs w:val="16"/>
        </w:rPr>
      </w:pPr>
    </w:p>
    <w:tbl>
      <w:tblPr>
        <w:tblStyle w:val="a3"/>
        <w:tblW w:w="1079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Layout w:type="fixed"/>
        <w:tblLook w:val="0600" w:firstRow="0" w:lastRow="0" w:firstColumn="0" w:lastColumn="0" w:noHBand="1" w:noVBand="1"/>
      </w:tblPr>
      <w:tblGrid>
        <w:gridCol w:w="10790"/>
      </w:tblGrid>
      <w:tr w:rsidR="00D01CBA" w:rsidRPr="00D01CBA" w14:paraId="03F45724" w14:textId="77777777" w:rsidTr="00716BC1">
        <w:trPr>
          <w:trHeight w:val="2412"/>
        </w:trPr>
        <w:tc>
          <w:tcPr>
            <w:tcW w:w="10790" w:type="dxa"/>
            <w:shd w:val="clear" w:color="auto" w:fill="auto"/>
            <w:tcMar>
              <w:top w:w="100" w:type="dxa"/>
              <w:left w:w="100" w:type="dxa"/>
              <w:bottom w:w="100" w:type="dxa"/>
              <w:right w:w="100" w:type="dxa"/>
            </w:tcMar>
            <w:vAlign w:val="center"/>
          </w:tcPr>
          <w:p w14:paraId="03F45723" w14:textId="77777777" w:rsidR="004422F9" w:rsidRPr="00D01CBA" w:rsidRDefault="004422F9" w:rsidP="007E28B2">
            <w:pPr>
              <w:widowControl w:val="0"/>
              <w:spacing w:line="240" w:lineRule="auto"/>
              <w:rPr>
                <w:rFonts w:ascii="Century Gothic" w:hAnsi="Century Gothic"/>
                <w:color w:val="595959" w:themeColor="text1" w:themeTint="A6"/>
              </w:rPr>
            </w:pPr>
          </w:p>
        </w:tc>
      </w:tr>
    </w:tbl>
    <w:p w14:paraId="5846F49D" w14:textId="06A0E0CB" w:rsidR="00716BC1" w:rsidRPr="00716BC1" w:rsidRDefault="00716BC1">
      <w:pPr>
        <w:rPr>
          <w:rFonts w:ascii="Century Gothic" w:hAnsi="Century Gothic"/>
          <w:color w:val="5B9BD5" w:themeColor="accent5"/>
          <w:sz w:val="32"/>
          <w:szCs w:val="32"/>
        </w:rPr>
      </w:pPr>
      <w:r>
        <w:rPr>
          <w:rFonts w:ascii="Century Gothic" w:hAnsi="Century Gothic"/>
          <w:color w:val="5B9BD5" w:themeColor="accent5"/>
          <w:sz w:val="32"/>
          <w:szCs w:val="32"/>
        </w:rPr>
        <w:lastRenderedPageBreak/>
        <w:t>IMPLEMENTATION STRATEGIES</w:t>
      </w:r>
    </w:p>
    <w:p w14:paraId="03F45727" w14:textId="3FB607F1" w:rsidR="004422F9" w:rsidRDefault="001E7870" w:rsidP="00716BC1">
      <w:pPr>
        <w:spacing w:line="240" w:lineRule="auto"/>
        <w:rPr>
          <w:rFonts w:ascii="Century Gothic" w:hAnsi="Century Gothic"/>
          <w:i/>
          <w:iCs/>
          <w:color w:val="595959" w:themeColor="text1" w:themeTint="A6"/>
          <w:sz w:val="20"/>
          <w:szCs w:val="20"/>
        </w:rPr>
      </w:pPr>
      <w:r w:rsidRPr="00716BC1">
        <w:rPr>
          <w:rFonts w:ascii="Century Gothic" w:hAnsi="Century Gothic"/>
          <w:i/>
          <w:iCs/>
          <w:color w:val="595959" w:themeColor="text1" w:themeTint="A6"/>
          <w:sz w:val="20"/>
          <w:szCs w:val="20"/>
        </w:rPr>
        <w:t>Think of implementation strategies. What action item accompanies each of your principles? What processes will you implement to ensure that these actions are followed? Who will take ownership of each of these processes?</w:t>
      </w:r>
    </w:p>
    <w:p w14:paraId="48DD2232" w14:textId="77777777" w:rsidR="0047190F" w:rsidRPr="0047190F" w:rsidRDefault="0047190F" w:rsidP="00716BC1">
      <w:pPr>
        <w:spacing w:line="240" w:lineRule="auto"/>
        <w:rPr>
          <w:rFonts w:ascii="Century Gothic" w:hAnsi="Century Gothic"/>
          <w:i/>
          <w:iCs/>
          <w:color w:val="595959" w:themeColor="text1" w:themeTint="A6"/>
          <w:sz w:val="16"/>
          <w:szCs w:val="16"/>
        </w:rPr>
      </w:pPr>
    </w:p>
    <w:tbl>
      <w:tblPr>
        <w:tblStyle w:val="a4"/>
        <w:tblW w:w="1061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Layout w:type="fixed"/>
        <w:tblLook w:val="0600" w:firstRow="0" w:lastRow="0" w:firstColumn="0" w:lastColumn="0" w:noHBand="1" w:noVBand="1"/>
      </w:tblPr>
      <w:tblGrid>
        <w:gridCol w:w="10610"/>
      </w:tblGrid>
      <w:tr w:rsidR="00D01CBA" w:rsidRPr="00D01CBA" w14:paraId="03F45729" w14:textId="77777777" w:rsidTr="00295CB3">
        <w:trPr>
          <w:trHeight w:val="5865"/>
        </w:trPr>
        <w:tc>
          <w:tcPr>
            <w:tcW w:w="10610" w:type="dxa"/>
            <w:shd w:val="clear" w:color="auto" w:fill="auto"/>
            <w:tcMar>
              <w:top w:w="100" w:type="dxa"/>
              <w:left w:w="100" w:type="dxa"/>
              <w:bottom w:w="100" w:type="dxa"/>
              <w:right w:w="100" w:type="dxa"/>
            </w:tcMar>
            <w:vAlign w:val="center"/>
          </w:tcPr>
          <w:p w14:paraId="03F45728" w14:textId="77777777" w:rsidR="004422F9" w:rsidRPr="00D01CBA" w:rsidRDefault="004422F9" w:rsidP="007E28B2">
            <w:pPr>
              <w:widowControl w:val="0"/>
              <w:spacing w:line="240" w:lineRule="auto"/>
              <w:rPr>
                <w:rFonts w:ascii="Century Gothic" w:hAnsi="Century Gothic"/>
                <w:color w:val="595959" w:themeColor="text1" w:themeTint="A6"/>
              </w:rPr>
            </w:pPr>
          </w:p>
        </w:tc>
      </w:tr>
    </w:tbl>
    <w:p w14:paraId="03F4572A" w14:textId="77777777" w:rsidR="004422F9" w:rsidRDefault="004422F9">
      <w:pPr>
        <w:rPr>
          <w:rFonts w:ascii="Century Gothic" w:hAnsi="Century Gothic"/>
          <w:color w:val="595959" w:themeColor="text1" w:themeTint="A6"/>
        </w:rPr>
      </w:pPr>
    </w:p>
    <w:p w14:paraId="02BB1E2C" w14:textId="4B2B82EC" w:rsidR="00716BC1" w:rsidRPr="00716BC1" w:rsidRDefault="00295CB3">
      <w:pPr>
        <w:rPr>
          <w:rFonts w:ascii="Century Gothic" w:hAnsi="Century Gothic"/>
          <w:color w:val="5B9BD5" w:themeColor="accent5"/>
          <w:sz w:val="32"/>
          <w:szCs w:val="32"/>
        </w:rPr>
      </w:pPr>
      <w:r>
        <w:rPr>
          <w:rFonts w:ascii="Century Gothic" w:hAnsi="Century Gothic"/>
          <w:color w:val="5B9BD5" w:themeColor="accent5"/>
          <w:sz w:val="32"/>
          <w:szCs w:val="32"/>
        </w:rPr>
        <w:t>REVIEW THE COMPETITION</w:t>
      </w:r>
    </w:p>
    <w:p w14:paraId="03F4572C" w14:textId="56A5678F" w:rsidR="004422F9" w:rsidRDefault="001E7870" w:rsidP="00295CB3">
      <w:pPr>
        <w:spacing w:line="240" w:lineRule="auto"/>
        <w:rPr>
          <w:rFonts w:ascii="Century Gothic" w:hAnsi="Century Gothic"/>
          <w:i/>
          <w:iCs/>
          <w:color w:val="595959" w:themeColor="text1" w:themeTint="A6"/>
          <w:sz w:val="20"/>
          <w:szCs w:val="20"/>
        </w:rPr>
      </w:pPr>
      <w:r w:rsidRPr="00295CB3">
        <w:rPr>
          <w:rFonts w:ascii="Century Gothic" w:hAnsi="Century Gothic"/>
          <w:i/>
          <w:iCs/>
          <w:color w:val="595959" w:themeColor="text1" w:themeTint="A6"/>
          <w:sz w:val="20"/>
          <w:szCs w:val="20"/>
        </w:rPr>
        <w:t xml:space="preserve">List examples of companies that have deployed AI ethically or unethically. What are their stories? What best practices do they reveal for your own purpose? </w:t>
      </w:r>
    </w:p>
    <w:p w14:paraId="11E6918F" w14:textId="77777777" w:rsidR="0047190F" w:rsidRPr="0047190F" w:rsidRDefault="0047190F" w:rsidP="00295CB3">
      <w:pPr>
        <w:spacing w:line="240" w:lineRule="auto"/>
        <w:rPr>
          <w:rFonts w:ascii="Century Gothic" w:hAnsi="Century Gothic"/>
          <w:i/>
          <w:iCs/>
          <w:color w:val="595959" w:themeColor="text1" w:themeTint="A6"/>
          <w:sz w:val="16"/>
          <w:szCs w:val="16"/>
        </w:rPr>
      </w:pPr>
    </w:p>
    <w:tbl>
      <w:tblPr>
        <w:tblStyle w:val="a5"/>
        <w:tblW w:w="1061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Layout w:type="fixed"/>
        <w:tblLook w:val="0600" w:firstRow="0" w:lastRow="0" w:firstColumn="0" w:lastColumn="0" w:noHBand="1" w:noVBand="1"/>
      </w:tblPr>
      <w:tblGrid>
        <w:gridCol w:w="10610"/>
      </w:tblGrid>
      <w:tr w:rsidR="00D01CBA" w:rsidRPr="00D01CBA" w14:paraId="03F4572E" w14:textId="77777777" w:rsidTr="0047190F">
        <w:trPr>
          <w:trHeight w:val="5100"/>
        </w:trPr>
        <w:tc>
          <w:tcPr>
            <w:tcW w:w="10610" w:type="dxa"/>
            <w:shd w:val="clear" w:color="auto" w:fill="auto"/>
            <w:tcMar>
              <w:top w:w="100" w:type="dxa"/>
              <w:left w:w="100" w:type="dxa"/>
              <w:bottom w:w="100" w:type="dxa"/>
              <w:right w:w="100" w:type="dxa"/>
            </w:tcMar>
            <w:vAlign w:val="center"/>
          </w:tcPr>
          <w:p w14:paraId="03F4572D" w14:textId="77777777" w:rsidR="004422F9" w:rsidRPr="00D01CBA" w:rsidRDefault="004422F9" w:rsidP="007E28B2">
            <w:pPr>
              <w:widowControl w:val="0"/>
              <w:spacing w:line="240" w:lineRule="auto"/>
              <w:rPr>
                <w:rFonts w:ascii="Century Gothic" w:hAnsi="Century Gothic"/>
                <w:color w:val="595959" w:themeColor="text1" w:themeTint="A6"/>
              </w:rPr>
            </w:pPr>
          </w:p>
        </w:tc>
      </w:tr>
    </w:tbl>
    <w:p w14:paraId="252DC61F" w14:textId="03237B75" w:rsidR="00295CB3" w:rsidRPr="00295CB3" w:rsidRDefault="00295CB3">
      <w:pPr>
        <w:rPr>
          <w:rFonts w:ascii="Century Gothic" w:hAnsi="Century Gothic"/>
          <w:color w:val="5B9BD5" w:themeColor="accent5"/>
          <w:sz w:val="32"/>
          <w:szCs w:val="32"/>
        </w:rPr>
      </w:pPr>
      <w:r>
        <w:rPr>
          <w:rFonts w:ascii="Century Gothic" w:hAnsi="Century Gothic"/>
          <w:color w:val="5B9BD5" w:themeColor="accent5"/>
          <w:sz w:val="32"/>
          <w:szCs w:val="32"/>
        </w:rPr>
        <w:lastRenderedPageBreak/>
        <w:t>DELIVERABLES</w:t>
      </w:r>
    </w:p>
    <w:p w14:paraId="03F45730" w14:textId="77777777" w:rsidR="004422F9" w:rsidRPr="00295CB3" w:rsidRDefault="001E7870" w:rsidP="00295CB3">
      <w:pPr>
        <w:spacing w:line="240" w:lineRule="auto"/>
        <w:rPr>
          <w:rFonts w:ascii="Century Gothic" w:hAnsi="Century Gothic"/>
          <w:i/>
          <w:iCs/>
          <w:color w:val="595959" w:themeColor="text1" w:themeTint="A6"/>
          <w:sz w:val="20"/>
          <w:szCs w:val="20"/>
        </w:rPr>
      </w:pPr>
      <w:r w:rsidRPr="00295CB3">
        <w:rPr>
          <w:rFonts w:ascii="Century Gothic" w:hAnsi="Century Gothic"/>
          <w:i/>
          <w:iCs/>
          <w:color w:val="595959" w:themeColor="text1" w:themeTint="A6"/>
          <w:sz w:val="20"/>
          <w:szCs w:val="20"/>
        </w:rPr>
        <w:t>Outline the potential formats for your handbook. How can you most clearly and effectively convey to your employees and to external stakeholders what your priorities are? Consider the following:</w:t>
      </w:r>
    </w:p>
    <w:p w14:paraId="03F45731" w14:textId="77777777" w:rsidR="004422F9" w:rsidRPr="00295CB3" w:rsidRDefault="001E7870" w:rsidP="00295CB3">
      <w:pPr>
        <w:numPr>
          <w:ilvl w:val="0"/>
          <w:numId w:val="7"/>
        </w:numPr>
        <w:spacing w:line="240" w:lineRule="auto"/>
        <w:rPr>
          <w:rFonts w:ascii="Century Gothic" w:hAnsi="Century Gothic"/>
          <w:i/>
          <w:iCs/>
          <w:color w:val="595959" w:themeColor="text1" w:themeTint="A6"/>
          <w:sz w:val="20"/>
          <w:szCs w:val="20"/>
        </w:rPr>
      </w:pPr>
      <w:r w:rsidRPr="00295CB3">
        <w:rPr>
          <w:rFonts w:ascii="Century Gothic" w:hAnsi="Century Gothic"/>
          <w:i/>
          <w:iCs/>
          <w:color w:val="595959" w:themeColor="text1" w:themeTint="A6"/>
          <w:sz w:val="20"/>
          <w:szCs w:val="20"/>
        </w:rPr>
        <w:t>Introduction: Outline the scope of your document.</w:t>
      </w:r>
    </w:p>
    <w:p w14:paraId="03F45732" w14:textId="77777777" w:rsidR="004422F9" w:rsidRPr="00295CB3" w:rsidRDefault="001E7870" w:rsidP="00295CB3">
      <w:pPr>
        <w:numPr>
          <w:ilvl w:val="0"/>
          <w:numId w:val="7"/>
        </w:numPr>
        <w:spacing w:line="240" w:lineRule="auto"/>
        <w:rPr>
          <w:rFonts w:ascii="Century Gothic" w:hAnsi="Century Gothic"/>
          <w:i/>
          <w:iCs/>
          <w:color w:val="595959" w:themeColor="text1" w:themeTint="A6"/>
          <w:sz w:val="20"/>
          <w:szCs w:val="20"/>
        </w:rPr>
      </w:pPr>
      <w:r w:rsidRPr="00295CB3">
        <w:rPr>
          <w:rFonts w:ascii="Century Gothic" w:hAnsi="Century Gothic"/>
          <w:i/>
          <w:iCs/>
          <w:color w:val="595959" w:themeColor="text1" w:themeTint="A6"/>
          <w:sz w:val="20"/>
          <w:szCs w:val="20"/>
        </w:rPr>
        <w:t>Principles: Outline the reason for creating such a document — the core principles that guide your company.</w:t>
      </w:r>
    </w:p>
    <w:p w14:paraId="03F45733" w14:textId="77777777" w:rsidR="004422F9" w:rsidRPr="00295CB3" w:rsidRDefault="001E7870" w:rsidP="00295CB3">
      <w:pPr>
        <w:numPr>
          <w:ilvl w:val="1"/>
          <w:numId w:val="1"/>
        </w:numPr>
        <w:spacing w:line="240" w:lineRule="auto"/>
        <w:rPr>
          <w:rFonts w:ascii="Century Gothic" w:hAnsi="Century Gothic"/>
          <w:i/>
          <w:iCs/>
          <w:color w:val="595959" w:themeColor="text1" w:themeTint="A6"/>
          <w:sz w:val="20"/>
          <w:szCs w:val="20"/>
        </w:rPr>
      </w:pPr>
      <w:r w:rsidRPr="00295CB3">
        <w:rPr>
          <w:rFonts w:ascii="Century Gothic" w:hAnsi="Century Gothic"/>
          <w:i/>
          <w:iCs/>
          <w:color w:val="595959" w:themeColor="text1" w:themeTint="A6"/>
          <w:sz w:val="20"/>
          <w:szCs w:val="20"/>
        </w:rPr>
        <w:t>Apply these principles to the process of AI adoption.</w:t>
      </w:r>
    </w:p>
    <w:p w14:paraId="03F45734" w14:textId="77777777" w:rsidR="004422F9" w:rsidRPr="00295CB3" w:rsidRDefault="001E7870" w:rsidP="00295CB3">
      <w:pPr>
        <w:numPr>
          <w:ilvl w:val="0"/>
          <w:numId w:val="8"/>
        </w:numPr>
        <w:spacing w:line="240" w:lineRule="auto"/>
        <w:rPr>
          <w:rFonts w:ascii="Century Gothic" w:hAnsi="Century Gothic"/>
          <w:i/>
          <w:iCs/>
          <w:color w:val="595959" w:themeColor="text1" w:themeTint="A6"/>
          <w:sz w:val="20"/>
          <w:szCs w:val="20"/>
        </w:rPr>
      </w:pPr>
      <w:r w:rsidRPr="00295CB3">
        <w:rPr>
          <w:rFonts w:ascii="Century Gothic" w:hAnsi="Century Gothic"/>
          <w:i/>
          <w:iCs/>
          <w:color w:val="595959" w:themeColor="text1" w:themeTint="A6"/>
          <w:sz w:val="20"/>
          <w:szCs w:val="20"/>
        </w:rPr>
        <w:t>Guidelines: Detail some actionable guidelines under each principle.</w:t>
      </w:r>
    </w:p>
    <w:p w14:paraId="03F45735" w14:textId="77777777" w:rsidR="004422F9" w:rsidRDefault="001E7870" w:rsidP="00295CB3">
      <w:pPr>
        <w:numPr>
          <w:ilvl w:val="0"/>
          <w:numId w:val="8"/>
        </w:numPr>
        <w:spacing w:line="240" w:lineRule="auto"/>
        <w:rPr>
          <w:rFonts w:ascii="Century Gothic" w:hAnsi="Century Gothic"/>
          <w:i/>
          <w:iCs/>
          <w:color w:val="595959" w:themeColor="text1" w:themeTint="A6"/>
          <w:sz w:val="20"/>
          <w:szCs w:val="20"/>
        </w:rPr>
      </w:pPr>
      <w:r w:rsidRPr="00295CB3">
        <w:rPr>
          <w:rFonts w:ascii="Century Gothic" w:hAnsi="Century Gothic"/>
          <w:i/>
          <w:iCs/>
          <w:color w:val="595959" w:themeColor="text1" w:themeTint="A6"/>
          <w:sz w:val="20"/>
          <w:szCs w:val="20"/>
        </w:rPr>
        <w:t>Conclusion: Reiterate the importance of harnessing and collaborating with AI using a human-centric approach, and the values being reinforced in the company culture through this document.</w:t>
      </w:r>
    </w:p>
    <w:p w14:paraId="7BEB8F5F" w14:textId="77777777" w:rsidR="0047190F" w:rsidRPr="00295CB3" w:rsidRDefault="0047190F" w:rsidP="0047190F">
      <w:pPr>
        <w:spacing w:line="240" w:lineRule="auto"/>
        <w:rPr>
          <w:rFonts w:ascii="Century Gothic" w:hAnsi="Century Gothic"/>
          <w:i/>
          <w:iCs/>
          <w:color w:val="595959" w:themeColor="text1" w:themeTint="A6"/>
          <w:sz w:val="20"/>
          <w:szCs w:val="20"/>
        </w:rPr>
      </w:pPr>
    </w:p>
    <w:tbl>
      <w:tblPr>
        <w:tblStyle w:val="a6"/>
        <w:tblW w:w="1079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Layout w:type="fixed"/>
        <w:tblLook w:val="0600" w:firstRow="0" w:lastRow="0" w:firstColumn="0" w:lastColumn="0" w:noHBand="1" w:noVBand="1"/>
      </w:tblPr>
      <w:tblGrid>
        <w:gridCol w:w="10790"/>
      </w:tblGrid>
      <w:tr w:rsidR="00D01CBA" w:rsidRPr="00D01CBA" w14:paraId="03F45738" w14:textId="77777777" w:rsidTr="00295CB3">
        <w:trPr>
          <w:trHeight w:val="4317"/>
        </w:trPr>
        <w:tc>
          <w:tcPr>
            <w:tcW w:w="10790" w:type="dxa"/>
            <w:shd w:val="clear" w:color="auto" w:fill="auto"/>
            <w:tcMar>
              <w:top w:w="100" w:type="dxa"/>
              <w:left w:w="100" w:type="dxa"/>
              <w:bottom w:w="100" w:type="dxa"/>
              <w:right w:w="100" w:type="dxa"/>
            </w:tcMar>
            <w:vAlign w:val="center"/>
          </w:tcPr>
          <w:p w14:paraId="03F45737" w14:textId="77777777" w:rsidR="004422F9" w:rsidRPr="00D01CBA" w:rsidRDefault="004422F9" w:rsidP="007E28B2">
            <w:pPr>
              <w:widowControl w:val="0"/>
              <w:spacing w:line="240" w:lineRule="auto"/>
              <w:rPr>
                <w:rFonts w:ascii="Century Gothic" w:hAnsi="Century Gothic"/>
                <w:color w:val="595959" w:themeColor="text1" w:themeTint="A6"/>
              </w:rPr>
            </w:pPr>
          </w:p>
        </w:tc>
      </w:tr>
    </w:tbl>
    <w:p w14:paraId="03F45739" w14:textId="77777777" w:rsidR="004422F9" w:rsidRDefault="004422F9">
      <w:pPr>
        <w:rPr>
          <w:rFonts w:ascii="Century Gothic" w:hAnsi="Century Gothic"/>
          <w:color w:val="595959" w:themeColor="text1" w:themeTint="A6"/>
        </w:rPr>
      </w:pPr>
    </w:p>
    <w:p w14:paraId="3DDC9F2B" w14:textId="170F7006" w:rsidR="00295CB3" w:rsidRPr="00295CB3" w:rsidRDefault="00295CB3">
      <w:pPr>
        <w:rPr>
          <w:rFonts w:ascii="Century Gothic" w:hAnsi="Century Gothic"/>
          <w:color w:val="5B9BD5" w:themeColor="accent5"/>
          <w:sz w:val="32"/>
          <w:szCs w:val="32"/>
        </w:rPr>
      </w:pPr>
      <w:r>
        <w:rPr>
          <w:rFonts w:ascii="Century Gothic" w:hAnsi="Century Gothic"/>
          <w:color w:val="5B9BD5" w:themeColor="accent5"/>
          <w:sz w:val="32"/>
          <w:szCs w:val="32"/>
        </w:rPr>
        <w:t>FINAL PROCESSES</w:t>
      </w:r>
    </w:p>
    <w:p w14:paraId="03F4573A" w14:textId="77777777" w:rsidR="004422F9" w:rsidRPr="00295CB3" w:rsidRDefault="001E7870" w:rsidP="00295CB3">
      <w:pPr>
        <w:spacing w:line="240" w:lineRule="auto"/>
        <w:rPr>
          <w:rFonts w:ascii="Century Gothic" w:hAnsi="Century Gothic"/>
          <w:i/>
          <w:iCs/>
          <w:color w:val="595959" w:themeColor="text1" w:themeTint="A6"/>
          <w:sz w:val="20"/>
          <w:szCs w:val="20"/>
        </w:rPr>
      </w:pPr>
      <w:r w:rsidRPr="00295CB3">
        <w:rPr>
          <w:rFonts w:ascii="Century Gothic" w:hAnsi="Century Gothic"/>
          <w:i/>
          <w:iCs/>
          <w:color w:val="595959" w:themeColor="text1" w:themeTint="A6"/>
          <w:sz w:val="20"/>
          <w:szCs w:val="20"/>
        </w:rPr>
        <w:t>Once you have your document, consider what processes you will implement to:</w:t>
      </w:r>
    </w:p>
    <w:p w14:paraId="03F4573B" w14:textId="77777777" w:rsidR="004422F9" w:rsidRPr="00295CB3" w:rsidRDefault="001E7870" w:rsidP="00295CB3">
      <w:pPr>
        <w:numPr>
          <w:ilvl w:val="0"/>
          <w:numId w:val="9"/>
        </w:numPr>
        <w:spacing w:line="240" w:lineRule="auto"/>
        <w:rPr>
          <w:rFonts w:ascii="Century Gothic" w:hAnsi="Century Gothic"/>
          <w:i/>
          <w:iCs/>
          <w:color w:val="595959" w:themeColor="text1" w:themeTint="A6"/>
          <w:sz w:val="20"/>
          <w:szCs w:val="20"/>
        </w:rPr>
      </w:pPr>
      <w:r w:rsidRPr="00295CB3">
        <w:rPr>
          <w:rFonts w:ascii="Century Gothic" w:hAnsi="Century Gothic"/>
          <w:i/>
          <w:iCs/>
          <w:color w:val="595959" w:themeColor="text1" w:themeTint="A6"/>
          <w:sz w:val="20"/>
          <w:szCs w:val="20"/>
        </w:rPr>
        <w:t>Train your employees about the guidelines</w:t>
      </w:r>
    </w:p>
    <w:p w14:paraId="03F4573C" w14:textId="77777777" w:rsidR="004422F9" w:rsidRPr="00295CB3" w:rsidRDefault="001E7870" w:rsidP="00295CB3">
      <w:pPr>
        <w:numPr>
          <w:ilvl w:val="0"/>
          <w:numId w:val="9"/>
        </w:numPr>
        <w:spacing w:line="240" w:lineRule="auto"/>
        <w:rPr>
          <w:rFonts w:ascii="Century Gothic" w:hAnsi="Century Gothic"/>
          <w:i/>
          <w:iCs/>
          <w:color w:val="595959" w:themeColor="text1" w:themeTint="A6"/>
          <w:sz w:val="20"/>
          <w:szCs w:val="20"/>
        </w:rPr>
      </w:pPr>
      <w:r w:rsidRPr="00295CB3">
        <w:rPr>
          <w:rFonts w:ascii="Century Gothic" w:hAnsi="Century Gothic"/>
          <w:i/>
          <w:iCs/>
          <w:color w:val="595959" w:themeColor="text1" w:themeTint="A6"/>
          <w:sz w:val="20"/>
          <w:szCs w:val="20"/>
        </w:rPr>
        <w:t>Collect feedback about the guidelines</w:t>
      </w:r>
    </w:p>
    <w:p w14:paraId="03F4573E" w14:textId="2C7D1C4F" w:rsidR="004422F9" w:rsidRDefault="001E7870" w:rsidP="00295CB3">
      <w:pPr>
        <w:numPr>
          <w:ilvl w:val="0"/>
          <w:numId w:val="9"/>
        </w:numPr>
        <w:spacing w:line="240" w:lineRule="auto"/>
        <w:rPr>
          <w:rFonts w:ascii="Century Gothic" w:hAnsi="Century Gothic"/>
          <w:i/>
          <w:iCs/>
          <w:color w:val="595959" w:themeColor="text1" w:themeTint="A6"/>
          <w:sz w:val="20"/>
          <w:szCs w:val="20"/>
        </w:rPr>
      </w:pPr>
      <w:r w:rsidRPr="00295CB3">
        <w:rPr>
          <w:rFonts w:ascii="Century Gothic" w:hAnsi="Century Gothic"/>
          <w:i/>
          <w:iCs/>
          <w:color w:val="595959" w:themeColor="text1" w:themeTint="A6"/>
          <w:sz w:val="20"/>
          <w:szCs w:val="20"/>
        </w:rPr>
        <w:t>Update the guidelines as required</w:t>
      </w:r>
    </w:p>
    <w:p w14:paraId="72CC9467" w14:textId="77777777" w:rsidR="0047190F" w:rsidRPr="0047190F" w:rsidRDefault="0047190F" w:rsidP="0047190F">
      <w:pPr>
        <w:spacing w:line="240" w:lineRule="auto"/>
        <w:ind w:left="720"/>
        <w:rPr>
          <w:rFonts w:ascii="Century Gothic" w:hAnsi="Century Gothic"/>
          <w:i/>
          <w:iCs/>
          <w:color w:val="595959" w:themeColor="text1" w:themeTint="A6"/>
          <w:sz w:val="16"/>
          <w:szCs w:val="16"/>
        </w:rPr>
      </w:pPr>
    </w:p>
    <w:tbl>
      <w:tblPr>
        <w:tblStyle w:val="a7"/>
        <w:tblW w:w="1079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Layout w:type="fixed"/>
        <w:tblLook w:val="0600" w:firstRow="0" w:lastRow="0" w:firstColumn="0" w:lastColumn="0" w:noHBand="1" w:noVBand="1"/>
      </w:tblPr>
      <w:tblGrid>
        <w:gridCol w:w="10790"/>
      </w:tblGrid>
      <w:tr w:rsidR="00D01CBA" w:rsidRPr="00D01CBA" w14:paraId="03F45740" w14:textId="77777777" w:rsidTr="0047190F">
        <w:trPr>
          <w:trHeight w:val="4200"/>
        </w:trPr>
        <w:tc>
          <w:tcPr>
            <w:tcW w:w="10790" w:type="dxa"/>
            <w:shd w:val="clear" w:color="auto" w:fill="auto"/>
            <w:tcMar>
              <w:top w:w="100" w:type="dxa"/>
              <w:left w:w="100" w:type="dxa"/>
              <w:bottom w:w="100" w:type="dxa"/>
              <w:right w:w="100" w:type="dxa"/>
            </w:tcMar>
            <w:vAlign w:val="center"/>
          </w:tcPr>
          <w:p w14:paraId="03F4573F" w14:textId="77777777" w:rsidR="004422F9" w:rsidRPr="00D01CBA" w:rsidRDefault="004422F9" w:rsidP="007E28B2">
            <w:pPr>
              <w:widowControl w:val="0"/>
              <w:spacing w:line="240" w:lineRule="auto"/>
              <w:rPr>
                <w:rFonts w:ascii="Century Gothic" w:hAnsi="Century Gothic"/>
                <w:color w:val="595959" w:themeColor="text1" w:themeTint="A6"/>
              </w:rPr>
            </w:pPr>
          </w:p>
        </w:tc>
      </w:tr>
    </w:tbl>
    <w:p w14:paraId="03F45741" w14:textId="77777777" w:rsidR="004422F9" w:rsidRPr="00D01CBA" w:rsidRDefault="004422F9">
      <w:pPr>
        <w:rPr>
          <w:rFonts w:ascii="Century Gothic" w:hAnsi="Century Gothic"/>
          <w:color w:val="595959" w:themeColor="text1" w:themeTint="A6"/>
        </w:rPr>
      </w:pPr>
    </w:p>
    <w:tbl>
      <w:tblPr>
        <w:tblStyle w:val="TableGrid"/>
        <w:tblW w:w="10669"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0669"/>
      </w:tblGrid>
      <w:tr w:rsidR="0047190F" w14:paraId="3A3C1DBD" w14:textId="77777777" w:rsidTr="005F6722">
        <w:trPr>
          <w:trHeight w:val="2687"/>
        </w:trPr>
        <w:tc>
          <w:tcPr>
            <w:tcW w:w="10669" w:type="dxa"/>
          </w:tcPr>
          <w:p w14:paraId="25EF6D14" w14:textId="77777777" w:rsidR="0047190F" w:rsidRPr="00692C04" w:rsidRDefault="0047190F" w:rsidP="005F6722">
            <w:pPr>
              <w:jc w:val="center"/>
              <w:rPr>
                <w:rFonts w:ascii="Century Gothic" w:hAnsi="Century Gothic" w:cs="Arial"/>
                <w:b/>
                <w:sz w:val="20"/>
                <w:szCs w:val="20"/>
              </w:rPr>
            </w:pPr>
            <w:r w:rsidRPr="00692C04">
              <w:rPr>
                <w:rFonts w:ascii="Century Gothic" w:hAnsi="Century Gothic" w:cs="Arial"/>
                <w:b/>
                <w:sz w:val="20"/>
                <w:szCs w:val="20"/>
              </w:rPr>
              <w:lastRenderedPageBreak/>
              <w:t>DISCLAIMER</w:t>
            </w:r>
          </w:p>
          <w:p w14:paraId="6D384E10" w14:textId="77777777" w:rsidR="0047190F" w:rsidRDefault="0047190F" w:rsidP="005F6722">
            <w:pPr>
              <w:rPr>
                <w:rFonts w:ascii="Century Gothic" w:hAnsi="Century Gothic" w:cs="Arial"/>
                <w:szCs w:val="20"/>
              </w:rPr>
            </w:pPr>
          </w:p>
          <w:p w14:paraId="2417A5B0" w14:textId="77777777" w:rsidR="0047190F" w:rsidRDefault="0047190F" w:rsidP="005F6722">
            <w:pPr>
              <w:rPr>
                <w:rFonts w:ascii="Century Gothic" w:hAnsi="Century Gothic" w:cs="Arial"/>
                <w:sz w:val="20"/>
                <w:szCs w:val="20"/>
              </w:rPr>
            </w:pPr>
            <w:r w:rsidRPr="00641741">
              <w:rPr>
                <w:rFonts w:ascii="Century Gothic" w:hAnsi="Century Gothic" w:cs="Arial"/>
                <w:szCs w:val="20"/>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2F4DBC78" w14:textId="77777777" w:rsidR="0047190F" w:rsidRDefault="0047190F" w:rsidP="0047190F">
      <w:pPr>
        <w:rPr>
          <w:rFonts w:ascii="Century Gothic" w:hAnsi="Century Gothic"/>
          <w:sz w:val="20"/>
          <w:szCs w:val="20"/>
        </w:rPr>
      </w:pPr>
    </w:p>
    <w:p w14:paraId="54441525" w14:textId="77777777" w:rsidR="0047190F" w:rsidRPr="00D3383E" w:rsidRDefault="0047190F" w:rsidP="0047190F">
      <w:pPr>
        <w:rPr>
          <w:rFonts w:ascii="Century Gothic" w:hAnsi="Century Gothic"/>
          <w:sz w:val="20"/>
          <w:szCs w:val="20"/>
        </w:rPr>
      </w:pPr>
    </w:p>
    <w:p w14:paraId="03F45742" w14:textId="77777777" w:rsidR="004422F9" w:rsidRPr="00D01CBA" w:rsidRDefault="004422F9">
      <w:pPr>
        <w:rPr>
          <w:rFonts w:ascii="Century Gothic" w:hAnsi="Century Gothic"/>
          <w:color w:val="595959" w:themeColor="text1" w:themeTint="A6"/>
        </w:rPr>
      </w:pPr>
    </w:p>
    <w:sectPr w:rsidR="004422F9" w:rsidRPr="00D01CBA" w:rsidSect="00D01CBA">
      <w:pgSz w:w="12240" w:h="15840"/>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937DB45C-CE05-A14A-A5EE-9BB77660B30B}"/>
  </w:font>
  <w:font w:name="Symbol">
    <w:panose1 w:val="05050102010706020507"/>
    <w:charset w:val="02"/>
    <w:family w:val="decorative"/>
    <w:pitch w:val="variable"/>
    <w:sig w:usb0="00000000" w:usb1="10000000" w:usb2="00000000" w:usb3="00000000" w:csb0="80000000" w:csb1="00000000"/>
    <w:embedRegular r:id="rId2" w:fontKey="{0ACB7BAC-0EC3-5E4C-92FD-D717B863C6E8}"/>
  </w:font>
  <w:font w:name="Arial">
    <w:panose1 w:val="020B0604020202020204"/>
    <w:charset w:val="00"/>
    <w:family w:val="swiss"/>
    <w:pitch w:val="variable"/>
    <w:sig w:usb0="E0002EFF" w:usb1="C000785B" w:usb2="00000009" w:usb3="00000000" w:csb0="000001FF" w:csb1="00000000"/>
    <w:embedRegular r:id="rId3" w:fontKey="{504CEFCD-B627-9D46-93BA-0097B47D2C9B}"/>
    <w:embedItalic r:id="rId4" w:fontKey="{1C2E22FE-ED0E-7A45-A978-30FD5A87F4F0}"/>
  </w:font>
  <w:font w:name="Cambria">
    <w:panose1 w:val="02040503050406030204"/>
    <w:charset w:val="00"/>
    <w:family w:val="roman"/>
    <w:pitch w:val="variable"/>
    <w:sig w:usb0="E00006FF" w:usb1="420024FF" w:usb2="02000000" w:usb3="00000000" w:csb0="0000019F" w:csb1="00000000"/>
    <w:embedRegular r:id="rId5" w:fontKey="{75264E9E-930B-3E4B-AE6B-0DCBF2B947ED}"/>
    <w:embedBold r:id="rId6" w:fontKey="{674DB517-7D2F-B740-ACF3-A1C01C827A92}"/>
  </w:font>
  <w:font w:name="Century Gothic">
    <w:panose1 w:val="020B0502020202020204"/>
    <w:charset w:val="00"/>
    <w:family w:val="swiss"/>
    <w:pitch w:val="variable"/>
    <w:sig w:usb0="00000287" w:usb1="00000000" w:usb2="00000000" w:usb3="00000000" w:csb0="0000009F" w:csb1="00000000"/>
    <w:embedRegular r:id="rId7" w:fontKey="{1304DE02-4E25-3847-9AF8-CE89C193FC23}"/>
    <w:embedBold r:id="rId8" w:fontKey="{8AEEE715-3264-0243-8D43-463DD04D3A37}"/>
    <w:embedItalic r:id="rId9" w:fontKey="{4B6B32F1-3159-E441-BFD1-14EB8BD26694}"/>
  </w:font>
  <w:font w:name="Montserrat">
    <w:panose1 w:val="00000500000000000000"/>
    <w:charset w:val="4D"/>
    <w:family w:val="auto"/>
    <w:pitch w:val="variable"/>
    <w:sig w:usb0="2000020F" w:usb1="00000003" w:usb2="00000000" w:usb3="00000000" w:csb0="00000197" w:csb1="00000000"/>
  </w:font>
  <w:font w:name="Montserrat Medium">
    <w:panose1 w:val="00000600000000000000"/>
    <w:charset w:val="4D"/>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embedRegular r:id="rId10" w:fontKey="{2F2E7AB6-72D3-E245-BFD4-2C2F69AE6CA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437882"/>
    <w:multiLevelType w:val="multilevel"/>
    <w:tmpl w:val="BE623E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3B17D88"/>
    <w:multiLevelType w:val="multilevel"/>
    <w:tmpl w:val="6198895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C20744E"/>
    <w:multiLevelType w:val="multilevel"/>
    <w:tmpl w:val="4370743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1E6753A"/>
    <w:multiLevelType w:val="multilevel"/>
    <w:tmpl w:val="2AD20A2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7A56E6D"/>
    <w:multiLevelType w:val="multilevel"/>
    <w:tmpl w:val="3E42E72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F9C78DE"/>
    <w:multiLevelType w:val="multilevel"/>
    <w:tmpl w:val="E11EEBB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FB92AFE"/>
    <w:multiLevelType w:val="multilevel"/>
    <w:tmpl w:val="3774AF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2EC7255"/>
    <w:multiLevelType w:val="multilevel"/>
    <w:tmpl w:val="013CDB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F531002"/>
    <w:multiLevelType w:val="multilevel"/>
    <w:tmpl w:val="B08467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51708365">
    <w:abstractNumId w:val="6"/>
  </w:num>
  <w:num w:numId="2" w16cid:durableId="286275111">
    <w:abstractNumId w:val="8"/>
  </w:num>
  <w:num w:numId="3" w16cid:durableId="1220285875">
    <w:abstractNumId w:val="7"/>
  </w:num>
  <w:num w:numId="4" w16cid:durableId="1454593508">
    <w:abstractNumId w:val="0"/>
  </w:num>
  <w:num w:numId="5" w16cid:durableId="563373310">
    <w:abstractNumId w:val="2"/>
  </w:num>
  <w:num w:numId="6" w16cid:durableId="2131778125">
    <w:abstractNumId w:val="3"/>
  </w:num>
  <w:num w:numId="7" w16cid:durableId="280768238">
    <w:abstractNumId w:val="4"/>
  </w:num>
  <w:num w:numId="8" w16cid:durableId="820073520">
    <w:abstractNumId w:val="5"/>
  </w:num>
  <w:num w:numId="9" w16cid:durableId="7304284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22F9"/>
    <w:rsid w:val="000034C4"/>
    <w:rsid w:val="001E7870"/>
    <w:rsid w:val="00295CB3"/>
    <w:rsid w:val="003A313B"/>
    <w:rsid w:val="004422F9"/>
    <w:rsid w:val="0047190F"/>
    <w:rsid w:val="00651E91"/>
    <w:rsid w:val="00716BC1"/>
    <w:rsid w:val="007E28B2"/>
    <w:rsid w:val="00B254B5"/>
    <w:rsid w:val="00B84559"/>
    <w:rsid w:val="00CD2045"/>
    <w:rsid w:val="00D01C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F456FE"/>
  <w15:docId w15:val="{DA766A47-5BBC-45FF-A619-D080B4A1E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47190F"/>
    <w:pPr>
      <w:spacing w:line="240" w:lineRule="auto"/>
    </w:pPr>
    <w:rPr>
      <w:rFonts w:asciiTheme="minorHAnsi" w:eastAsiaTheme="minorHAnsi" w:hAnsiTheme="minorHAnsi" w:cstheme="minorBid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www.smartsheet.com/try-it?trp=12093&amp;utm_source=template-word&amp;utm_medium=content&amp;utm_campaign=Ethical+AI+Guidelines+Planning+Workbook-word-12093&amp;lpa=Ethical+AI+Guidelines+Planning+Workbook+word+12093"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5</Pages>
  <Words>542</Words>
  <Characters>3090</Characters>
  <Application>Microsoft Office Word</Application>
  <DocSecurity>0</DocSecurity>
  <Lines>25</Lines>
  <Paragraphs>7</Paragraphs>
  <ScaleCrop>false</ScaleCrop>
  <Company/>
  <LinksUpToDate>false</LinksUpToDate>
  <CharactersWithSpaces>3625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Bess</dc:creator>
  <cp:lastModifiedBy>Megan Herchold</cp:lastModifiedBy>
  <cp:revision>12</cp:revision>
  <dcterms:created xsi:type="dcterms:W3CDTF">2024-06-10T22:50:00Z</dcterms:created>
  <dcterms:modified xsi:type="dcterms:W3CDTF">2024-06-27T21:42:00Z</dcterms:modified>
</cp:coreProperties>
</file>