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6806" w14:textId="77777777" w:rsidR="00686721" w:rsidRDefault="00356C1F" w:rsidP="001B10D7">
      <w:pPr>
        <w:spacing w:after="0" w:line="240" w:lineRule="auto"/>
        <w:rPr>
          <w:b/>
          <w:color w:val="595959" w:themeColor="text1" w:themeTint="A6"/>
          <w:sz w:val="52"/>
          <w:szCs w:val="52"/>
        </w:rPr>
      </w:pPr>
      <w:bookmarkStart w:id="0" w:name="_Toc514844113"/>
      <w:bookmarkStart w:id="1" w:name="_Toc514844351"/>
      <w:bookmarkStart w:id="2" w:name="_Toc514852214"/>
      <w:bookmarkStart w:id="3" w:name="_Toc516132378"/>
      <w:bookmarkStart w:id="4" w:name="_Toc519496219"/>
      <w:r w:rsidRPr="00686721">
        <w:rPr>
          <w:rFonts w:cs="Arial"/>
          <w:b/>
          <w:noProof/>
          <w:color w:val="595959" w:themeColor="text1" w:themeTint="A6"/>
          <w:sz w:val="52"/>
          <w:szCs w:val="52"/>
        </w:rPr>
        <w:drawing>
          <wp:anchor distT="0" distB="0" distL="114300" distR="114300" simplePos="0" relativeHeight="251652096" behindDoc="0" locked="0" layoutInCell="1" allowOverlap="1" wp14:anchorId="6ECC7040" wp14:editId="06A95D43">
            <wp:simplePos x="0" y="0"/>
            <wp:positionH relativeFrom="column">
              <wp:posOffset>3594575</wp:posOffset>
            </wp:positionH>
            <wp:positionV relativeFrom="paragraph">
              <wp:posOffset>-42818</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48242" cy="423023"/>
                    </a:xfrm>
                    <a:prstGeom prst="rect">
                      <a:avLst/>
                    </a:prstGeom>
                  </pic:spPr>
                </pic:pic>
              </a:graphicData>
            </a:graphic>
            <wp14:sizeRelH relativeFrom="page">
              <wp14:pctWidth>0</wp14:pctWidth>
            </wp14:sizeRelH>
            <wp14:sizeRelV relativeFrom="page">
              <wp14:pctHeight>0</wp14:pctHeight>
            </wp14:sizeRelV>
          </wp:anchor>
        </w:drawing>
      </w:r>
      <w:r w:rsidR="00686721">
        <w:rPr>
          <w:b/>
          <w:color w:val="595959" w:themeColor="text1" w:themeTint="A6"/>
          <w:sz w:val="52"/>
          <w:szCs w:val="52"/>
        </w:rPr>
        <w:t>MARKETING</w:t>
      </w:r>
      <w:r w:rsidR="004A235C" w:rsidRPr="00686721">
        <w:rPr>
          <w:b/>
          <w:color w:val="595959" w:themeColor="text1" w:themeTint="A6"/>
          <w:sz w:val="52"/>
          <w:szCs w:val="52"/>
        </w:rPr>
        <w:t xml:space="preserve"> PLAN</w:t>
      </w:r>
    </w:p>
    <w:p w14:paraId="4FB28555" w14:textId="573556C3" w:rsidR="00CB693F" w:rsidRPr="00686721" w:rsidRDefault="00686721" w:rsidP="001B10D7">
      <w:pPr>
        <w:spacing w:after="0" w:line="240" w:lineRule="auto"/>
        <w:rPr>
          <w:b/>
          <w:color w:val="595959" w:themeColor="text1" w:themeTint="A6"/>
          <w:sz w:val="52"/>
          <w:szCs w:val="52"/>
        </w:rPr>
      </w:pPr>
      <w:r>
        <w:rPr>
          <w:b/>
          <w:color w:val="595959" w:themeColor="text1" w:themeTint="A6"/>
          <w:sz w:val="52"/>
          <w:szCs w:val="52"/>
        </w:rPr>
        <w:t xml:space="preserve">SAMPLE </w:t>
      </w:r>
      <w:r w:rsidR="004A235C" w:rsidRPr="00686721">
        <w:rPr>
          <w:b/>
          <w:color w:val="595959" w:themeColor="text1" w:themeTint="A6"/>
          <w:sz w:val="52"/>
          <w:szCs w:val="52"/>
        </w:rPr>
        <w:t>TEMPLATE</w:t>
      </w:r>
      <w:r w:rsidR="00356C1F" w:rsidRPr="00686721">
        <w:rPr>
          <w:b/>
          <w:color w:val="595959" w:themeColor="text1" w:themeTint="A6"/>
          <w:sz w:val="52"/>
          <w:szCs w:val="52"/>
        </w:rPr>
        <w:br/>
      </w:r>
      <w:bookmarkEnd w:id="0"/>
      <w:bookmarkEnd w:id="1"/>
      <w:bookmarkEnd w:id="2"/>
      <w:bookmarkEnd w:id="3"/>
      <w:bookmarkEnd w:id="4"/>
    </w:p>
    <w:p w14:paraId="4BD9BCA7" w14:textId="1C74DA97" w:rsidR="00D25122" w:rsidRDefault="00067FCB" w:rsidP="00D25122">
      <w:pPr>
        <w:pStyle w:val="NoSpacing"/>
        <w:spacing w:before="40" w:after="40"/>
        <w:rPr>
          <w:rFonts w:ascii="Century Gothic" w:hAnsi="Century Gothic"/>
          <w:caps/>
          <w:color w:val="1F4E79" w:themeColor="accent5" w:themeShade="80"/>
          <w:sz w:val="28"/>
          <w:szCs w:val="28"/>
        </w:rPr>
      </w:pPr>
      <w:r>
        <w:rPr>
          <w:noProof/>
        </w:rPr>
        <mc:AlternateContent>
          <mc:Choice Requires="wps">
            <w:drawing>
              <wp:anchor distT="0" distB="0" distL="114300" distR="114300" simplePos="0" relativeHeight="251676672" behindDoc="0" locked="0" layoutInCell="1" allowOverlap="1" wp14:anchorId="78E26AF0" wp14:editId="798695BC">
                <wp:simplePos x="0" y="0"/>
                <wp:positionH relativeFrom="column">
                  <wp:posOffset>-96520</wp:posOffset>
                </wp:positionH>
                <wp:positionV relativeFrom="paragraph">
                  <wp:posOffset>1720215</wp:posOffset>
                </wp:positionV>
                <wp:extent cx="6694170" cy="1307465"/>
                <wp:effectExtent l="0" t="0" r="0" b="0"/>
                <wp:wrapSquare wrapText="bothSides"/>
                <wp:docPr id="658468466" name="Text Box 1"/>
                <wp:cNvGraphicFramePr/>
                <a:graphic xmlns:a="http://schemas.openxmlformats.org/drawingml/2006/main">
                  <a:graphicData uri="http://schemas.microsoft.com/office/word/2010/wordprocessingShape">
                    <wps:wsp>
                      <wps:cNvSpPr txBox="1"/>
                      <wps:spPr>
                        <a:xfrm>
                          <a:off x="0" y="0"/>
                          <a:ext cx="6694170" cy="1307465"/>
                        </a:xfrm>
                        <a:prstGeom prst="rect">
                          <a:avLst/>
                        </a:prstGeom>
                        <a:noFill/>
                        <a:ln w="6350">
                          <a:noFill/>
                        </a:ln>
                      </wps:spPr>
                      <wps:txbx>
                        <w:txbxContent>
                          <w:p w14:paraId="7015C6F7" w14:textId="0F22FF7E" w:rsidR="002A3EFD" w:rsidRPr="00686721" w:rsidRDefault="00686721" w:rsidP="002A3EFD">
                            <w:pPr>
                              <w:spacing w:after="0" w:line="240" w:lineRule="auto"/>
                              <w:rPr>
                                <w:bCs/>
                                <w:color w:val="427F70"/>
                                <w:sz w:val="72"/>
                                <w:szCs w:val="72"/>
                                <w14:textFill>
                                  <w14:solidFill>
                                    <w14:srgbClr w14:val="427F70">
                                      <w14:alpha w14:val="25000"/>
                                    </w14:srgbClr>
                                  </w14:solidFill>
                                </w14:textFill>
                              </w:rPr>
                            </w:pPr>
                            <w:r w:rsidRPr="00686721">
                              <w:rPr>
                                <w:bCs/>
                                <w:color w:val="427F70"/>
                                <w:sz w:val="72"/>
                                <w:szCs w:val="72"/>
                                <w14:textFill>
                                  <w14:solidFill>
                                    <w14:srgbClr w14:val="427F70">
                                      <w14:alpha w14:val="25000"/>
                                    </w14:srgbClr>
                                  </w14:solidFill>
                                </w14:textFill>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26AF0" id="_x0000_t202" coordsize="21600,21600" o:spt="202" path="m,l,21600r21600,l21600,xe">
                <v:stroke joinstyle="miter"/>
                <v:path gradientshapeok="t" o:connecttype="rect"/>
              </v:shapetype>
              <v:shape id="Text Box 1" o:spid="_x0000_s1026" type="#_x0000_t202" style="position:absolute;margin-left:-7.6pt;margin-top:135.45pt;width:527.1pt;height:10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7ggGAIAAC0EAAAOAAAAZHJzL2Uyb0RvYy54bWysU8tu2zAQvBfoPxC815Ic2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" filled="f" stroked="f" strokeweight=".5pt">
                <v:textbox>
                  <w:txbxContent>
                    <w:p w14:paraId="7015C6F7" w14:textId="0F22FF7E" w:rsidR="002A3EFD" w:rsidRPr="00686721" w:rsidRDefault="00686721" w:rsidP="002A3EFD">
                      <w:pPr>
                        <w:spacing w:after="0" w:line="240" w:lineRule="auto"/>
                        <w:rPr>
                          <w:bCs/>
                          <w:color w:val="427F70"/>
                          <w:sz w:val="72"/>
                          <w:szCs w:val="72"/>
                          <w14:textFill>
                            <w14:solidFill>
                              <w14:srgbClr w14:val="427F70">
                                <w14:alpha w14:val="25000"/>
                              </w14:srgbClr>
                            </w14:solidFill>
                          </w14:textFill>
                        </w:rPr>
                      </w:pPr>
                      <w:r w:rsidRPr="00686721">
                        <w:rPr>
                          <w:bCs/>
                          <w:color w:val="427F70"/>
                          <w:sz w:val="72"/>
                          <w:szCs w:val="72"/>
                          <w14:textFill>
                            <w14:solidFill>
                              <w14:srgbClr w14:val="427F70">
                                <w14:alpha w14:val="25000"/>
                              </w14:srgbClr>
                            </w14:solidFill>
                          </w14:textFill>
                        </w:rPr>
                        <w:t>Company Name</w:t>
                      </w:r>
                    </w:p>
                  </w:txbxContent>
                </v:textbox>
                <w10:wrap type="square"/>
              </v:shape>
            </w:pict>
          </mc:Fallback>
        </mc:AlternateContent>
      </w:r>
      <w:r w:rsidR="002A3EFD">
        <w:rPr>
          <w:noProof/>
        </w:rPr>
        <mc:AlternateContent>
          <mc:Choice Requires="wps">
            <w:drawing>
              <wp:anchor distT="0" distB="0" distL="114300" distR="114300" simplePos="0" relativeHeight="251674624" behindDoc="0" locked="0" layoutInCell="1" allowOverlap="1" wp14:anchorId="43033412" wp14:editId="67A1C491">
                <wp:simplePos x="0" y="0"/>
                <wp:positionH relativeFrom="column">
                  <wp:posOffset>-96070</wp:posOffset>
                </wp:positionH>
                <wp:positionV relativeFrom="paragraph">
                  <wp:posOffset>366556</wp:posOffset>
                </wp:positionV>
                <wp:extent cx="6833235" cy="1226917"/>
                <wp:effectExtent l="0" t="0" r="0" b="0"/>
                <wp:wrapSquare wrapText="bothSides"/>
                <wp:docPr id="1826092233" name="Text Box 1"/>
                <wp:cNvGraphicFramePr/>
                <a:graphic xmlns:a="http://schemas.openxmlformats.org/drawingml/2006/main">
                  <a:graphicData uri="http://schemas.microsoft.com/office/word/2010/wordprocessingShape">
                    <wps:wsp>
                      <wps:cNvSpPr txBox="1"/>
                      <wps:spPr>
                        <a:xfrm>
                          <a:off x="0" y="0"/>
                          <a:ext cx="6833235" cy="1226917"/>
                        </a:xfrm>
                        <a:prstGeom prst="rect">
                          <a:avLst/>
                        </a:prstGeom>
                        <a:noFill/>
                        <a:ln w="6350">
                          <a:noFill/>
                        </a:ln>
                      </wps:spPr>
                      <wps:txbx>
                        <w:txbxContent>
                          <w:p w14:paraId="1B0517C5" w14:textId="6B590359" w:rsidR="002A3EFD" w:rsidRPr="00686721" w:rsidRDefault="00686721" w:rsidP="002A3EFD">
                            <w:pPr>
                              <w:spacing w:after="0" w:line="240" w:lineRule="auto"/>
                              <w:rPr>
                                <w:bCs/>
                                <w:color w:val="427F70"/>
                                <w:sz w:val="96"/>
                                <w:szCs w:val="96"/>
                              </w:rPr>
                            </w:pPr>
                            <w:r w:rsidRPr="00686721">
                              <w:rPr>
                                <w:bCs/>
                                <w:color w:val="427F70"/>
                                <w:sz w:val="96"/>
                                <w:szCs w:val="96"/>
                              </w:rPr>
                              <w:t>MARKETING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3412" id="_x0000_s1027" type="#_x0000_t202" style="position:absolute;margin-left:-7.55pt;margin-top:28.85pt;width:538.05pt;height:9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" filled="f" stroked="f" strokeweight=".5pt">
                <v:textbox>
                  <w:txbxContent>
                    <w:p w14:paraId="1B0517C5" w14:textId="6B590359" w:rsidR="002A3EFD" w:rsidRPr="00686721" w:rsidRDefault="00686721" w:rsidP="002A3EFD">
                      <w:pPr>
                        <w:spacing w:after="0" w:line="240" w:lineRule="auto"/>
                        <w:rPr>
                          <w:bCs/>
                          <w:color w:val="427F70"/>
                          <w:sz w:val="96"/>
                          <w:szCs w:val="96"/>
                        </w:rPr>
                      </w:pPr>
                      <w:r w:rsidRPr="00686721">
                        <w:rPr>
                          <w:bCs/>
                          <w:color w:val="427F70"/>
                          <w:sz w:val="96"/>
                          <w:szCs w:val="96"/>
                        </w:rPr>
                        <w:t>MARKETING PLAN</w:t>
                      </w:r>
                    </w:p>
                  </w:txbxContent>
                </v:textbox>
                <w10:wrap type="square"/>
              </v:shape>
            </w:pict>
          </mc:Fallback>
        </mc:AlternateContent>
      </w:r>
    </w:p>
    <w:p w14:paraId="1A31AE76" w14:textId="76AF67DB" w:rsidR="00686721" w:rsidRPr="00067FCB" w:rsidRDefault="00686721" w:rsidP="00686721">
      <w:pPr>
        <w:pStyle w:val="NoSpacing"/>
        <w:spacing w:before="40" w:after="40"/>
        <w:rPr>
          <w:rFonts w:ascii="Century Gothic" w:hAnsi="Century Gothic"/>
          <w:color w:val="427F70"/>
          <w:sz w:val="26"/>
          <w:szCs w:val="26"/>
        </w:rPr>
      </w:pPr>
      <w:r w:rsidRPr="00067FCB">
        <w:rPr>
          <w:rFonts w:ascii="Century Gothic" w:hAnsi="Century Gothic"/>
          <w:color w:val="427F70"/>
          <w:sz w:val="26"/>
          <w:szCs w:val="26"/>
        </w:rPr>
        <w:t>Street Address</w:t>
      </w:r>
    </w:p>
    <w:p w14:paraId="7EFE9544" w14:textId="22553EAD" w:rsidR="00686721" w:rsidRPr="00067FCB" w:rsidRDefault="00686721" w:rsidP="00686721">
      <w:pPr>
        <w:pStyle w:val="NoSpacing"/>
        <w:spacing w:before="40" w:after="40"/>
        <w:rPr>
          <w:rFonts w:ascii="Century Gothic" w:hAnsi="Century Gothic"/>
          <w:color w:val="427F70"/>
          <w:sz w:val="26"/>
          <w:szCs w:val="26"/>
        </w:rPr>
      </w:pPr>
      <w:r w:rsidRPr="00067FCB">
        <w:rPr>
          <w:rFonts w:ascii="Century Gothic" w:hAnsi="Century Gothic"/>
          <w:color w:val="427F70"/>
          <w:sz w:val="26"/>
          <w:szCs w:val="26"/>
        </w:rPr>
        <w:t>City, State and Zip</w:t>
      </w:r>
    </w:p>
    <w:p w14:paraId="07B15EF2" w14:textId="528E91E6" w:rsidR="00686721" w:rsidRPr="00067FCB" w:rsidRDefault="00686721" w:rsidP="00686721">
      <w:pPr>
        <w:pStyle w:val="NoSpacing"/>
        <w:spacing w:before="40" w:after="40"/>
        <w:rPr>
          <w:rFonts w:ascii="Century Gothic" w:hAnsi="Century Gothic"/>
          <w:color w:val="427F70"/>
          <w:sz w:val="26"/>
          <w:szCs w:val="26"/>
        </w:rPr>
      </w:pPr>
    </w:p>
    <w:p w14:paraId="3A942C87" w14:textId="42800A4F" w:rsidR="00686721" w:rsidRPr="00067FCB" w:rsidRDefault="00067FCB" w:rsidP="00686721">
      <w:pPr>
        <w:pStyle w:val="NoSpacing"/>
        <w:spacing w:before="40" w:after="40" w:line="276" w:lineRule="auto"/>
        <w:rPr>
          <w:rFonts w:ascii="Century Gothic" w:hAnsi="Century Gothic"/>
          <w:color w:val="427F70"/>
          <w:sz w:val="26"/>
          <w:szCs w:val="26"/>
        </w:rPr>
      </w:pPr>
      <w:r w:rsidRPr="00067FCB">
        <w:rPr>
          <w:rFonts w:ascii="Century Gothic" w:hAnsi="Century Gothic"/>
          <w:noProof/>
          <w:color w:val="427F70"/>
          <w:sz w:val="26"/>
          <w:szCs w:val="26"/>
        </w:rPr>
        <w:drawing>
          <wp:anchor distT="0" distB="0" distL="114300" distR="114300" simplePos="0" relativeHeight="251682816" behindDoc="1" locked="0" layoutInCell="1" allowOverlap="1" wp14:anchorId="71CA0C37" wp14:editId="5AAB6802">
            <wp:simplePos x="0" y="0"/>
            <wp:positionH relativeFrom="column">
              <wp:posOffset>-628650</wp:posOffset>
            </wp:positionH>
            <wp:positionV relativeFrom="page">
              <wp:posOffset>5878340</wp:posOffset>
            </wp:positionV>
            <wp:extent cx="7741920" cy="4166870"/>
            <wp:effectExtent l="0" t="0" r="5080" b="0"/>
            <wp:wrapNone/>
            <wp:docPr id="530382182" name="Picture 2" descr="A green squares with different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82182" name="Picture 2" descr="A green squares with different icons&#10;&#10;Description automatically generated with medium confidence"/>
                    <pic:cNvPicPr/>
                  </pic:nvPicPr>
                  <pic:blipFill rotWithShape="1">
                    <a:blip r:embed="rId10">
                      <a:extLst>
                        <a:ext uri="{BEBA8EAE-BF5A-486C-A8C5-ECC9F3942E4B}">
                          <a14:imgProps xmlns:a14="http://schemas.microsoft.com/office/drawing/2010/main">
                            <a14:imgLayer r:embed="rId11">
                              <a14:imgEffect>
                                <a14:saturation sat="64000"/>
                              </a14:imgEffect>
                            </a14:imgLayer>
                          </a14:imgProps>
                        </a:ext>
                        <a:ext uri="{28A0092B-C50C-407E-A947-70E740481C1C}">
                          <a14:useLocalDpi xmlns:a14="http://schemas.microsoft.com/office/drawing/2010/main" val="0"/>
                        </a:ext>
                      </a:extLst>
                    </a:blip>
                    <a:srcRect b="9088"/>
                    <a:stretch/>
                  </pic:blipFill>
                  <pic:spPr bwMode="auto">
                    <a:xfrm>
                      <a:off x="0" y="0"/>
                      <a:ext cx="7741920" cy="4166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721" w:rsidRPr="00067FCB">
        <w:rPr>
          <w:rFonts w:ascii="Century Gothic" w:hAnsi="Century Gothic"/>
          <w:color w:val="427F70"/>
          <w:sz w:val="26"/>
          <w:szCs w:val="26"/>
        </w:rPr>
        <w:t>webaddress.com</w:t>
      </w:r>
    </w:p>
    <w:p w14:paraId="12FE024E" w14:textId="33F00A6D" w:rsidR="00686721" w:rsidRPr="00067FCB" w:rsidRDefault="00686721" w:rsidP="00686721">
      <w:pPr>
        <w:pStyle w:val="NoSpacing"/>
        <w:spacing w:before="80" w:after="40" w:line="276" w:lineRule="auto"/>
        <w:rPr>
          <w:rFonts w:ascii="Century Gothic" w:hAnsi="Century Gothic"/>
          <w:caps/>
          <w:color w:val="595959" w:themeColor="text1" w:themeTint="A6"/>
          <w:sz w:val="24"/>
          <w:szCs w:val="24"/>
        </w:rPr>
      </w:pPr>
      <w:r w:rsidRPr="00067FCB">
        <w:rPr>
          <w:rFonts w:ascii="Century Gothic" w:hAnsi="Century Gothic"/>
          <w:caps/>
          <w:color w:val="595959" w:themeColor="text1" w:themeTint="A6"/>
          <w:sz w:val="24"/>
          <w:szCs w:val="24"/>
        </w:rPr>
        <w:t>Version 0.0.0</w:t>
      </w:r>
    </w:p>
    <w:p w14:paraId="047D79E1" w14:textId="77D10D88" w:rsidR="00686721" w:rsidRPr="00067FCB" w:rsidRDefault="00686721" w:rsidP="00686721">
      <w:pPr>
        <w:pStyle w:val="NoSpacing"/>
        <w:spacing w:before="80" w:after="40" w:line="276" w:lineRule="auto"/>
        <w:rPr>
          <w:rFonts w:ascii="Century Gothic" w:hAnsi="Century Gothic"/>
          <w:caps/>
          <w:color w:val="595959" w:themeColor="text1" w:themeTint="A6"/>
          <w:sz w:val="24"/>
          <w:szCs w:val="24"/>
        </w:rPr>
      </w:pPr>
      <w:r w:rsidRPr="00067FCB">
        <w:rPr>
          <w:rFonts w:ascii="Century Gothic" w:hAnsi="Century Gothic"/>
          <w:caps/>
          <w:color w:val="595959" w:themeColor="text1" w:themeTint="A6"/>
          <w:sz w:val="24"/>
          <w:szCs w:val="24"/>
        </w:rPr>
        <w:t>00/00/0000</w:t>
      </w:r>
    </w:p>
    <w:p w14:paraId="277DBD8A" w14:textId="77777777" w:rsidR="00067FCB" w:rsidRDefault="00067FCB" w:rsidP="00686721">
      <w:pPr>
        <w:pStyle w:val="NoSpacing"/>
        <w:spacing w:before="40" w:after="40"/>
        <w:rPr>
          <w:rFonts w:ascii="Century Gothic" w:hAnsi="Century Gothic"/>
          <w:color w:val="44546A" w:themeColor="text2"/>
          <w:sz w:val="28"/>
          <w:szCs w:val="28"/>
        </w:rPr>
        <w:sectPr w:rsidR="00067FCB" w:rsidSect="00EF1DCB">
          <w:headerReference w:type="default" r:id="rId12"/>
          <w:footerReference w:type="default" r:id="rId13"/>
          <w:headerReference w:type="first" r:id="rId14"/>
          <w:footerReference w:type="first" r:id="rId15"/>
          <w:pgSz w:w="12240" w:h="15840"/>
          <w:pgMar w:top="1210" w:right="720" w:bottom="950" w:left="1008" w:header="490" w:footer="720" w:gutter="0"/>
          <w:cols w:space="720"/>
          <w:titlePg/>
          <w:docGrid w:linePitch="360"/>
        </w:sectPr>
      </w:pPr>
    </w:p>
    <w:p w14:paraId="70F56B43" w14:textId="77777777" w:rsidR="00686721" w:rsidRDefault="00686721" w:rsidP="00686721">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686721" w:rsidRPr="000F6E6F" w14:paraId="366B3642" w14:textId="77777777" w:rsidTr="00257572">
        <w:tc>
          <w:tcPr>
            <w:tcW w:w="3500" w:type="dxa"/>
            <w:tcBorders>
              <w:bottom w:val="single" w:sz="8" w:space="0" w:color="BFBFBF" w:themeColor="background1" w:themeShade="BF"/>
            </w:tcBorders>
          </w:tcPr>
          <w:p w14:paraId="592D8017" w14:textId="77777777" w:rsidR="00686721" w:rsidRPr="00686721" w:rsidRDefault="00686721" w:rsidP="00257572">
            <w:pPr>
              <w:pStyle w:val="NoSpacing"/>
              <w:spacing w:before="40" w:after="40"/>
              <w:ind w:left="-109"/>
              <w:rPr>
                <w:rFonts w:ascii="Century Gothic" w:hAnsi="Century Gothic"/>
                <w:color w:val="427F70"/>
                <w:sz w:val="20"/>
                <w:szCs w:val="20"/>
              </w:rPr>
            </w:pPr>
            <w:r w:rsidRPr="00686721">
              <w:rPr>
                <w:rFonts w:ascii="Century Gothic" w:hAnsi="Century Gothic"/>
                <w:color w:val="427F70"/>
                <w:sz w:val="20"/>
                <w:szCs w:val="20"/>
              </w:rPr>
              <w:t>PREPARED BY</w:t>
            </w:r>
          </w:p>
        </w:tc>
        <w:tc>
          <w:tcPr>
            <w:tcW w:w="4690" w:type="dxa"/>
            <w:tcBorders>
              <w:bottom w:val="single" w:sz="8" w:space="0" w:color="BFBFBF" w:themeColor="background1" w:themeShade="BF"/>
            </w:tcBorders>
          </w:tcPr>
          <w:p w14:paraId="4197E8E4" w14:textId="77777777" w:rsidR="00686721" w:rsidRPr="00686721" w:rsidRDefault="00686721" w:rsidP="00257572">
            <w:pPr>
              <w:pStyle w:val="NoSpacing"/>
              <w:spacing w:before="40" w:after="40"/>
              <w:ind w:left="-99"/>
              <w:rPr>
                <w:rFonts w:ascii="Century Gothic" w:hAnsi="Century Gothic"/>
                <w:color w:val="427F70"/>
                <w:sz w:val="20"/>
                <w:szCs w:val="20"/>
              </w:rPr>
            </w:pPr>
            <w:r w:rsidRPr="00686721">
              <w:rPr>
                <w:rFonts w:ascii="Century Gothic" w:hAnsi="Century Gothic"/>
                <w:color w:val="427F70"/>
                <w:sz w:val="20"/>
                <w:szCs w:val="20"/>
              </w:rPr>
              <w:t>TITLE</w:t>
            </w:r>
          </w:p>
        </w:tc>
        <w:tc>
          <w:tcPr>
            <w:tcW w:w="2312" w:type="dxa"/>
            <w:tcBorders>
              <w:bottom w:val="single" w:sz="8" w:space="0" w:color="BFBFBF" w:themeColor="background1" w:themeShade="BF"/>
            </w:tcBorders>
          </w:tcPr>
          <w:p w14:paraId="7BCE5A4D" w14:textId="77777777" w:rsidR="00686721" w:rsidRPr="00686721" w:rsidRDefault="00686721" w:rsidP="00257572">
            <w:pPr>
              <w:pStyle w:val="NoSpacing"/>
              <w:spacing w:before="40" w:after="40"/>
              <w:ind w:left="-100"/>
              <w:rPr>
                <w:rFonts w:ascii="Century Gothic" w:hAnsi="Century Gothic"/>
                <w:color w:val="427F70"/>
                <w:sz w:val="20"/>
                <w:szCs w:val="20"/>
              </w:rPr>
            </w:pPr>
            <w:r w:rsidRPr="00686721">
              <w:rPr>
                <w:rFonts w:ascii="Century Gothic" w:hAnsi="Century Gothic"/>
                <w:color w:val="427F70"/>
                <w:sz w:val="20"/>
                <w:szCs w:val="20"/>
              </w:rPr>
              <w:t>DATE</w:t>
            </w:r>
          </w:p>
        </w:tc>
      </w:tr>
      <w:tr w:rsidR="00686721" w:rsidRPr="000F6E6F" w14:paraId="7B94145B" w14:textId="77777777" w:rsidTr="00257572">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A0D463C" w14:textId="55443421" w:rsidR="00686721" w:rsidRPr="00686721" w:rsidRDefault="00686721" w:rsidP="00257572">
            <w:pPr>
              <w:pStyle w:val="NoSpacing"/>
              <w:spacing w:before="40" w:after="40"/>
              <w:rPr>
                <w:rFonts w:ascii="Century Gothic" w:hAnsi="Century Gothic"/>
                <w:color w:val="000000" w:themeColor="text1"/>
                <w:sz w:val="21"/>
                <w:szCs w:val="21"/>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4C57D7" w14:textId="77777777" w:rsidR="00686721" w:rsidRPr="00686721" w:rsidRDefault="00686721" w:rsidP="00257572">
            <w:pPr>
              <w:pStyle w:val="NoSpacing"/>
              <w:spacing w:before="40" w:after="40"/>
              <w:rPr>
                <w:rFonts w:ascii="Century Gothic" w:hAnsi="Century Gothic"/>
                <w:color w:val="000000" w:themeColor="text1"/>
                <w:sz w:val="21"/>
                <w:szCs w:val="21"/>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DD2D076" w14:textId="77777777" w:rsidR="00686721" w:rsidRPr="00686721" w:rsidRDefault="00686721" w:rsidP="00257572">
            <w:pPr>
              <w:pStyle w:val="NoSpacing"/>
              <w:spacing w:before="40" w:after="40"/>
              <w:rPr>
                <w:rFonts w:ascii="Century Gothic" w:hAnsi="Century Gothic"/>
                <w:color w:val="000000" w:themeColor="text1"/>
                <w:sz w:val="21"/>
                <w:szCs w:val="21"/>
              </w:rPr>
            </w:pPr>
          </w:p>
        </w:tc>
      </w:tr>
      <w:tr w:rsidR="00686721" w:rsidRPr="000F6E6F" w14:paraId="0D43F374" w14:textId="77777777" w:rsidTr="00257572">
        <w:tc>
          <w:tcPr>
            <w:tcW w:w="8190" w:type="dxa"/>
            <w:gridSpan w:val="2"/>
            <w:tcBorders>
              <w:bottom w:val="single" w:sz="8" w:space="0" w:color="BFBFBF" w:themeColor="background1" w:themeShade="BF"/>
            </w:tcBorders>
          </w:tcPr>
          <w:p w14:paraId="7ADDF0EC" w14:textId="77777777" w:rsidR="00686721" w:rsidRPr="00686721" w:rsidRDefault="00686721" w:rsidP="00257572">
            <w:pPr>
              <w:pStyle w:val="NoSpacing"/>
              <w:spacing w:before="40" w:after="40"/>
              <w:ind w:left="-109"/>
              <w:rPr>
                <w:rFonts w:ascii="Century Gothic" w:hAnsi="Century Gothic"/>
                <w:color w:val="427F70"/>
                <w:sz w:val="20"/>
                <w:szCs w:val="20"/>
              </w:rPr>
            </w:pPr>
            <w:r w:rsidRPr="00686721">
              <w:rPr>
                <w:rFonts w:ascii="Century Gothic" w:hAnsi="Century Gothic"/>
                <w:color w:val="427F70"/>
                <w:sz w:val="20"/>
                <w:szCs w:val="20"/>
              </w:rPr>
              <w:t>EMAIL</w:t>
            </w:r>
          </w:p>
        </w:tc>
        <w:tc>
          <w:tcPr>
            <w:tcW w:w="2312" w:type="dxa"/>
            <w:tcBorders>
              <w:bottom w:val="single" w:sz="8" w:space="0" w:color="BFBFBF" w:themeColor="background1" w:themeShade="BF"/>
            </w:tcBorders>
          </w:tcPr>
          <w:p w14:paraId="2F709654" w14:textId="77777777" w:rsidR="00686721" w:rsidRPr="00686721" w:rsidRDefault="00686721" w:rsidP="00257572">
            <w:pPr>
              <w:pStyle w:val="NoSpacing"/>
              <w:spacing w:before="40" w:after="40"/>
              <w:ind w:left="-100"/>
              <w:rPr>
                <w:rFonts w:ascii="Century Gothic" w:hAnsi="Century Gothic"/>
                <w:color w:val="427F70"/>
                <w:sz w:val="20"/>
                <w:szCs w:val="20"/>
              </w:rPr>
            </w:pPr>
            <w:r w:rsidRPr="00686721">
              <w:rPr>
                <w:rFonts w:ascii="Century Gothic" w:hAnsi="Century Gothic"/>
                <w:color w:val="427F70"/>
                <w:sz w:val="20"/>
                <w:szCs w:val="20"/>
              </w:rPr>
              <w:t>PHONE</w:t>
            </w:r>
          </w:p>
        </w:tc>
      </w:tr>
      <w:tr w:rsidR="00686721" w:rsidRPr="000F6E6F" w14:paraId="43FE492B" w14:textId="77777777" w:rsidTr="00257572">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2DF61F1" w14:textId="77777777" w:rsidR="00686721" w:rsidRPr="00686721" w:rsidRDefault="00686721" w:rsidP="00257572">
            <w:pPr>
              <w:pStyle w:val="NoSpacing"/>
              <w:spacing w:before="40" w:after="40"/>
              <w:rPr>
                <w:rFonts w:ascii="Century Gothic" w:hAnsi="Century Gothic"/>
                <w:color w:val="000000" w:themeColor="text1"/>
                <w:sz w:val="21"/>
                <w:szCs w:val="21"/>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EBD01E3" w14:textId="77777777" w:rsidR="00686721" w:rsidRPr="00686721" w:rsidRDefault="00686721" w:rsidP="00257572">
            <w:pPr>
              <w:pStyle w:val="NoSpacing"/>
              <w:spacing w:before="40" w:after="40"/>
              <w:rPr>
                <w:rFonts w:ascii="Century Gothic" w:hAnsi="Century Gothic"/>
                <w:color w:val="000000" w:themeColor="text1"/>
                <w:sz w:val="21"/>
                <w:szCs w:val="21"/>
              </w:rPr>
            </w:pPr>
          </w:p>
        </w:tc>
      </w:tr>
      <w:tr w:rsidR="00686721" w:rsidRPr="000F6E6F" w14:paraId="0C3EECE5" w14:textId="77777777" w:rsidTr="00257572">
        <w:tc>
          <w:tcPr>
            <w:tcW w:w="3500" w:type="dxa"/>
            <w:tcBorders>
              <w:top w:val="single" w:sz="18" w:space="0" w:color="BFBFBF" w:themeColor="background1" w:themeShade="BF"/>
              <w:bottom w:val="single" w:sz="8" w:space="0" w:color="BFBFBF" w:themeColor="background1" w:themeShade="BF"/>
            </w:tcBorders>
          </w:tcPr>
          <w:p w14:paraId="0D49D017" w14:textId="77777777" w:rsidR="00686721" w:rsidRPr="00686721" w:rsidRDefault="00686721" w:rsidP="00257572">
            <w:pPr>
              <w:pStyle w:val="NoSpacing"/>
              <w:spacing w:before="40" w:after="40"/>
              <w:ind w:left="-109"/>
              <w:rPr>
                <w:rFonts w:ascii="Century Gothic" w:hAnsi="Century Gothic"/>
                <w:color w:val="427F70"/>
                <w:sz w:val="20"/>
                <w:szCs w:val="20"/>
              </w:rPr>
            </w:pPr>
            <w:r w:rsidRPr="00686721">
              <w:rPr>
                <w:rFonts w:ascii="Century Gothic" w:hAnsi="Century Gothic"/>
                <w:color w:val="427F70"/>
                <w:sz w:val="20"/>
                <w:szCs w:val="20"/>
              </w:rPr>
              <w:t>APPROVED BY</w:t>
            </w:r>
          </w:p>
        </w:tc>
        <w:tc>
          <w:tcPr>
            <w:tcW w:w="4690" w:type="dxa"/>
            <w:tcBorders>
              <w:top w:val="single" w:sz="18" w:space="0" w:color="BFBFBF" w:themeColor="background1" w:themeShade="BF"/>
              <w:bottom w:val="single" w:sz="8" w:space="0" w:color="BFBFBF" w:themeColor="background1" w:themeShade="BF"/>
            </w:tcBorders>
          </w:tcPr>
          <w:p w14:paraId="63C0B12F" w14:textId="77777777" w:rsidR="00686721" w:rsidRPr="00686721" w:rsidRDefault="00686721" w:rsidP="00257572">
            <w:pPr>
              <w:pStyle w:val="NoSpacing"/>
              <w:spacing w:before="40" w:after="40"/>
              <w:ind w:left="-99"/>
              <w:rPr>
                <w:rFonts w:ascii="Century Gothic" w:hAnsi="Century Gothic"/>
                <w:color w:val="427F70"/>
                <w:sz w:val="20"/>
                <w:szCs w:val="20"/>
              </w:rPr>
            </w:pPr>
            <w:r w:rsidRPr="00686721">
              <w:rPr>
                <w:rFonts w:ascii="Century Gothic" w:hAnsi="Century Gothic"/>
                <w:color w:val="427F70"/>
                <w:sz w:val="20"/>
                <w:szCs w:val="20"/>
              </w:rPr>
              <w:t>TITLE</w:t>
            </w:r>
          </w:p>
        </w:tc>
        <w:tc>
          <w:tcPr>
            <w:tcW w:w="2312" w:type="dxa"/>
            <w:tcBorders>
              <w:top w:val="single" w:sz="18" w:space="0" w:color="BFBFBF" w:themeColor="background1" w:themeShade="BF"/>
              <w:bottom w:val="single" w:sz="8" w:space="0" w:color="BFBFBF" w:themeColor="background1" w:themeShade="BF"/>
            </w:tcBorders>
          </w:tcPr>
          <w:p w14:paraId="725A4611" w14:textId="77777777" w:rsidR="00686721" w:rsidRPr="00686721" w:rsidRDefault="00686721" w:rsidP="00257572">
            <w:pPr>
              <w:pStyle w:val="NoSpacing"/>
              <w:spacing w:before="40" w:after="40"/>
              <w:ind w:left="-100"/>
              <w:rPr>
                <w:rFonts w:ascii="Century Gothic" w:hAnsi="Century Gothic"/>
                <w:color w:val="427F70"/>
                <w:sz w:val="20"/>
                <w:szCs w:val="20"/>
              </w:rPr>
            </w:pPr>
            <w:r w:rsidRPr="00686721">
              <w:rPr>
                <w:rFonts w:ascii="Century Gothic" w:hAnsi="Century Gothic"/>
                <w:color w:val="427F70"/>
                <w:sz w:val="20"/>
                <w:szCs w:val="20"/>
              </w:rPr>
              <w:t>DATE</w:t>
            </w:r>
          </w:p>
        </w:tc>
      </w:tr>
      <w:tr w:rsidR="00686721" w:rsidRPr="000F6E6F" w14:paraId="6550A0AC" w14:textId="77777777" w:rsidTr="00257572">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512C443" w14:textId="77777777" w:rsidR="00686721" w:rsidRPr="00686721" w:rsidRDefault="00686721" w:rsidP="00257572">
            <w:pPr>
              <w:pStyle w:val="NoSpacing"/>
              <w:spacing w:before="40" w:after="40"/>
              <w:rPr>
                <w:rFonts w:ascii="Century Gothic" w:hAnsi="Century Gothic"/>
                <w:color w:val="000000" w:themeColor="text1"/>
                <w:sz w:val="21"/>
                <w:szCs w:val="21"/>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1C002B96" w14:textId="77777777" w:rsidR="00686721" w:rsidRPr="00686721" w:rsidRDefault="00686721" w:rsidP="00257572">
            <w:pPr>
              <w:pStyle w:val="NoSpacing"/>
              <w:spacing w:before="40" w:after="40"/>
              <w:rPr>
                <w:rFonts w:ascii="Century Gothic" w:hAnsi="Century Gothic"/>
                <w:color w:val="000000" w:themeColor="text1"/>
                <w:sz w:val="21"/>
                <w:szCs w:val="21"/>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D94ECE3" w14:textId="77777777" w:rsidR="00686721" w:rsidRPr="00686721" w:rsidRDefault="00686721" w:rsidP="00257572">
            <w:pPr>
              <w:pStyle w:val="NoSpacing"/>
              <w:spacing w:before="40" w:after="40"/>
              <w:rPr>
                <w:rFonts w:ascii="Century Gothic" w:hAnsi="Century Gothic"/>
                <w:color w:val="000000" w:themeColor="text1"/>
                <w:sz w:val="21"/>
                <w:szCs w:val="21"/>
              </w:rPr>
            </w:pPr>
          </w:p>
        </w:tc>
      </w:tr>
    </w:tbl>
    <w:p w14:paraId="6130C903" w14:textId="2DDD7E8D" w:rsidR="00686721" w:rsidRDefault="00067FCB" w:rsidP="00686721">
      <w:pPr>
        <w:pStyle w:val="NoSpacing"/>
        <w:spacing w:before="40" w:after="40"/>
        <w:rPr>
          <w:rFonts w:ascii="Century Gothic" w:hAnsi="Century Gothic"/>
          <w:color w:val="44546A" w:themeColor="text2"/>
          <w:sz w:val="28"/>
          <w:szCs w:val="28"/>
        </w:rPr>
      </w:pPr>
      <w:r>
        <w:rPr>
          <w:rFonts w:ascii="Century Gothic" w:hAnsi="Century Gothic"/>
          <w:noProof/>
          <w:color w:val="427F70"/>
          <w:sz w:val="28"/>
          <w:szCs w:val="28"/>
        </w:rPr>
        <w:drawing>
          <wp:anchor distT="0" distB="0" distL="114300" distR="114300" simplePos="0" relativeHeight="251651071" behindDoc="1" locked="0" layoutInCell="1" allowOverlap="1" wp14:anchorId="4AFECA6D" wp14:editId="38CE70DF">
            <wp:simplePos x="0" y="0"/>
            <wp:positionH relativeFrom="column">
              <wp:posOffset>-624695</wp:posOffset>
            </wp:positionH>
            <wp:positionV relativeFrom="paragraph">
              <wp:posOffset>2614930</wp:posOffset>
            </wp:positionV>
            <wp:extent cx="7743463" cy="4584053"/>
            <wp:effectExtent l="0" t="0" r="3810" b="1270"/>
            <wp:wrapNone/>
            <wp:docPr id="646055823" name="Picture 2" descr="A green squares with different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82182" name="Picture 2" descr="A green squares with different icon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743463" cy="4584053"/>
                    </a:xfrm>
                    <a:prstGeom prst="rect">
                      <a:avLst/>
                    </a:prstGeom>
                  </pic:spPr>
                </pic:pic>
              </a:graphicData>
            </a:graphic>
            <wp14:sizeRelH relativeFrom="page">
              <wp14:pctWidth>0</wp14:pctWidth>
            </wp14:sizeRelH>
            <wp14:sizeRelV relativeFrom="page">
              <wp14:pctHeight>0</wp14:pctHeight>
            </wp14:sizeRelV>
          </wp:anchor>
        </w:drawing>
      </w:r>
    </w:p>
    <w:p w14:paraId="1CB35358" w14:textId="27E8ED1F" w:rsidR="00686721" w:rsidRDefault="00686721" w:rsidP="002A3EFD">
      <w:pPr>
        <w:sectPr w:rsidR="00686721" w:rsidSect="00EF1DCB">
          <w:pgSz w:w="12240" w:h="15840"/>
          <w:pgMar w:top="1210" w:right="720" w:bottom="950" w:left="1008" w:header="490" w:footer="720" w:gutter="0"/>
          <w:cols w:space="720"/>
          <w:titlePg/>
          <w:docGrid w:linePitch="360"/>
        </w:sectPr>
      </w:pPr>
    </w:p>
    <w:sdt>
      <w:sdtPr>
        <w:rPr>
          <w:rFonts w:eastAsiaTheme="minorHAnsi" w:cstheme="minorBidi"/>
          <w:caps w:val="0"/>
          <w:color w:val="808080" w:themeColor="background1" w:themeShade="80"/>
          <w:sz w:val="36"/>
          <w:szCs w:val="22"/>
        </w:rPr>
        <w:id w:val="-40835831"/>
        <w:docPartObj>
          <w:docPartGallery w:val="Table of Contents"/>
          <w:docPartUnique/>
        </w:docPartObj>
      </w:sdtPr>
      <w:sdtEndPr>
        <w:rPr>
          <w:b/>
          <w:bCs/>
          <w:noProof/>
          <w:color w:val="auto"/>
          <w:sz w:val="20"/>
          <w:szCs w:val="20"/>
        </w:rPr>
      </w:sdtEndPr>
      <w:sdtContent>
        <w:p w14:paraId="5C803394" w14:textId="7B49F3C2" w:rsidR="0027725D" w:rsidRPr="00CA336D" w:rsidRDefault="0027725D" w:rsidP="00CA336D">
          <w:pPr>
            <w:pStyle w:val="TOCHeading"/>
            <w:spacing w:before="0" w:line="276" w:lineRule="auto"/>
            <w:rPr>
              <w:rFonts w:cstheme="minorHAnsi"/>
              <w:color w:val="808080" w:themeColor="background1" w:themeShade="80"/>
              <w:sz w:val="21"/>
              <w:szCs w:val="21"/>
            </w:rPr>
          </w:pPr>
          <w:r w:rsidRPr="00CA336D">
            <w:rPr>
              <w:rFonts w:cstheme="minorHAnsi"/>
              <w:color w:val="808080" w:themeColor="background1" w:themeShade="80"/>
              <w:sz w:val="36"/>
              <w:szCs w:val="22"/>
            </w:rPr>
            <w:t>Table of Contents</w:t>
          </w:r>
        </w:p>
        <w:p w14:paraId="21FF0588" w14:textId="2C3CF85F" w:rsidR="00267CB0" w:rsidRDefault="0027725D"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r w:rsidRPr="0034001E">
            <w:rPr>
              <w:b/>
              <w:bCs/>
              <w:noProof/>
              <w:sz w:val="26"/>
              <w:szCs w:val="26"/>
            </w:rPr>
            <w:fldChar w:fldCharType="begin"/>
          </w:r>
          <w:r w:rsidRPr="0034001E">
            <w:rPr>
              <w:b/>
              <w:bCs/>
              <w:noProof/>
              <w:sz w:val="26"/>
              <w:szCs w:val="26"/>
            </w:rPr>
            <w:instrText xml:space="preserve"> TOC \o "1-3" \h \z \u </w:instrText>
          </w:r>
          <w:r w:rsidRPr="0034001E">
            <w:rPr>
              <w:b/>
              <w:bCs/>
              <w:noProof/>
              <w:sz w:val="26"/>
              <w:szCs w:val="26"/>
            </w:rPr>
            <w:fldChar w:fldCharType="separate"/>
          </w:r>
          <w:hyperlink w:anchor="_Toc161927627" w:history="1">
            <w:r w:rsidR="00267CB0" w:rsidRPr="003267AF">
              <w:rPr>
                <w:rStyle w:val="Hyperlink"/>
                <w:noProof/>
              </w:rPr>
              <w:t>1.</w:t>
            </w:r>
            <w:r w:rsidR="00267CB0">
              <w:rPr>
                <w:rFonts w:asciiTheme="minorHAnsi" w:eastAsiaTheme="minorEastAsia" w:hAnsiTheme="minorHAnsi"/>
                <w:noProof/>
                <w:kern w:val="2"/>
                <w:szCs w:val="24"/>
                <w14:ligatures w14:val="standardContextual"/>
              </w:rPr>
              <w:tab/>
            </w:r>
            <w:r w:rsidR="00267CB0" w:rsidRPr="003267AF">
              <w:rPr>
                <w:rStyle w:val="Hyperlink"/>
                <w:noProof/>
              </w:rPr>
              <w:t>EXECUTIVE SUMMARY</w:t>
            </w:r>
            <w:r w:rsidR="00267CB0">
              <w:rPr>
                <w:noProof/>
                <w:webHidden/>
              </w:rPr>
              <w:tab/>
            </w:r>
            <w:r w:rsidR="00267CB0">
              <w:rPr>
                <w:noProof/>
                <w:webHidden/>
              </w:rPr>
              <w:fldChar w:fldCharType="begin"/>
            </w:r>
            <w:r w:rsidR="00267CB0">
              <w:rPr>
                <w:noProof/>
                <w:webHidden/>
              </w:rPr>
              <w:instrText xml:space="preserve"> PAGEREF _Toc161927627 \h </w:instrText>
            </w:r>
            <w:r w:rsidR="00267CB0">
              <w:rPr>
                <w:noProof/>
                <w:webHidden/>
              </w:rPr>
            </w:r>
            <w:r w:rsidR="00267CB0">
              <w:rPr>
                <w:noProof/>
                <w:webHidden/>
              </w:rPr>
              <w:fldChar w:fldCharType="separate"/>
            </w:r>
            <w:r w:rsidR="00067FCB">
              <w:rPr>
                <w:noProof/>
                <w:webHidden/>
              </w:rPr>
              <w:t>4</w:t>
            </w:r>
            <w:r w:rsidR="00267CB0">
              <w:rPr>
                <w:noProof/>
                <w:webHidden/>
              </w:rPr>
              <w:fldChar w:fldCharType="end"/>
            </w:r>
          </w:hyperlink>
        </w:p>
        <w:p w14:paraId="4F840760" w14:textId="1B823835"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28" w:history="1">
            <w:r w:rsidR="00267CB0" w:rsidRPr="003267AF">
              <w:rPr>
                <w:rStyle w:val="Hyperlink"/>
                <w:noProof/>
              </w:rPr>
              <w:t>1.1</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Marketing Leaders</w:t>
            </w:r>
            <w:r w:rsidR="00267CB0">
              <w:rPr>
                <w:noProof/>
                <w:webHidden/>
              </w:rPr>
              <w:tab/>
            </w:r>
            <w:r w:rsidR="00267CB0">
              <w:rPr>
                <w:noProof/>
                <w:webHidden/>
              </w:rPr>
              <w:fldChar w:fldCharType="begin"/>
            </w:r>
            <w:r w:rsidR="00267CB0">
              <w:rPr>
                <w:noProof/>
                <w:webHidden/>
              </w:rPr>
              <w:instrText xml:space="preserve"> PAGEREF _Toc161927628 \h </w:instrText>
            </w:r>
            <w:r w:rsidR="00267CB0">
              <w:rPr>
                <w:noProof/>
                <w:webHidden/>
              </w:rPr>
            </w:r>
            <w:r w:rsidR="00267CB0">
              <w:rPr>
                <w:noProof/>
                <w:webHidden/>
              </w:rPr>
              <w:fldChar w:fldCharType="separate"/>
            </w:r>
            <w:r w:rsidR="00067FCB">
              <w:rPr>
                <w:noProof/>
                <w:webHidden/>
              </w:rPr>
              <w:t>4</w:t>
            </w:r>
            <w:r w:rsidR="00267CB0">
              <w:rPr>
                <w:noProof/>
                <w:webHidden/>
              </w:rPr>
              <w:fldChar w:fldCharType="end"/>
            </w:r>
          </w:hyperlink>
        </w:p>
        <w:p w14:paraId="171BC6F8" w14:textId="614B79E3"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29" w:history="1">
            <w:r w:rsidR="00267CB0" w:rsidRPr="003267AF">
              <w:rPr>
                <w:rStyle w:val="Hyperlink"/>
                <w:noProof/>
              </w:rPr>
              <w:t>1.2</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Marketing Plan Mission Statement</w:t>
            </w:r>
            <w:r w:rsidR="00267CB0">
              <w:rPr>
                <w:noProof/>
                <w:webHidden/>
              </w:rPr>
              <w:tab/>
            </w:r>
            <w:r w:rsidR="00267CB0">
              <w:rPr>
                <w:noProof/>
                <w:webHidden/>
              </w:rPr>
              <w:fldChar w:fldCharType="begin"/>
            </w:r>
            <w:r w:rsidR="00267CB0">
              <w:rPr>
                <w:noProof/>
                <w:webHidden/>
              </w:rPr>
              <w:instrText xml:space="preserve"> PAGEREF _Toc161927629 \h </w:instrText>
            </w:r>
            <w:r w:rsidR="00267CB0">
              <w:rPr>
                <w:noProof/>
                <w:webHidden/>
              </w:rPr>
            </w:r>
            <w:r w:rsidR="00267CB0">
              <w:rPr>
                <w:noProof/>
                <w:webHidden/>
              </w:rPr>
              <w:fldChar w:fldCharType="separate"/>
            </w:r>
            <w:r w:rsidR="00067FCB">
              <w:rPr>
                <w:noProof/>
                <w:webHidden/>
              </w:rPr>
              <w:t>4</w:t>
            </w:r>
            <w:r w:rsidR="00267CB0">
              <w:rPr>
                <w:noProof/>
                <w:webHidden/>
              </w:rPr>
              <w:fldChar w:fldCharType="end"/>
            </w:r>
          </w:hyperlink>
        </w:p>
        <w:p w14:paraId="1FACCA73" w14:textId="02E19ED2"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0" w:history="1">
            <w:r w:rsidR="00267CB0" w:rsidRPr="003267AF">
              <w:rPr>
                <w:rStyle w:val="Hyperlink"/>
                <w:noProof/>
              </w:rPr>
              <w:t>1.3</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Target Audience</w:t>
            </w:r>
            <w:r w:rsidR="00267CB0">
              <w:rPr>
                <w:noProof/>
                <w:webHidden/>
              </w:rPr>
              <w:tab/>
            </w:r>
            <w:r w:rsidR="00267CB0">
              <w:rPr>
                <w:noProof/>
                <w:webHidden/>
              </w:rPr>
              <w:fldChar w:fldCharType="begin"/>
            </w:r>
            <w:r w:rsidR="00267CB0">
              <w:rPr>
                <w:noProof/>
                <w:webHidden/>
              </w:rPr>
              <w:instrText xml:space="preserve"> PAGEREF _Toc161927630 \h </w:instrText>
            </w:r>
            <w:r w:rsidR="00267CB0">
              <w:rPr>
                <w:noProof/>
                <w:webHidden/>
              </w:rPr>
            </w:r>
            <w:r w:rsidR="00267CB0">
              <w:rPr>
                <w:noProof/>
                <w:webHidden/>
              </w:rPr>
              <w:fldChar w:fldCharType="separate"/>
            </w:r>
            <w:r w:rsidR="00067FCB">
              <w:rPr>
                <w:noProof/>
                <w:webHidden/>
              </w:rPr>
              <w:t>4</w:t>
            </w:r>
            <w:r w:rsidR="00267CB0">
              <w:rPr>
                <w:noProof/>
                <w:webHidden/>
              </w:rPr>
              <w:fldChar w:fldCharType="end"/>
            </w:r>
          </w:hyperlink>
        </w:p>
        <w:p w14:paraId="42DF53A7" w14:textId="774B8C48"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1" w:history="1">
            <w:r w:rsidR="00267CB0" w:rsidRPr="003267AF">
              <w:rPr>
                <w:rStyle w:val="Hyperlink"/>
                <w:noProof/>
              </w:rPr>
              <w:t>1.4</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SWOT Analysis</w:t>
            </w:r>
            <w:r w:rsidR="00267CB0">
              <w:rPr>
                <w:noProof/>
                <w:webHidden/>
              </w:rPr>
              <w:tab/>
            </w:r>
            <w:r w:rsidR="00267CB0">
              <w:rPr>
                <w:noProof/>
                <w:webHidden/>
              </w:rPr>
              <w:fldChar w:fldCharType="begin"/>
            </w:r>
            <w:r w:rsidR="00267CB0">
              <w:rPr>
                <w:noProof/>
                <w:webHidden/>
              </w:rPr>
              <w:instrText xml:space="preserve"> PAGEREF _Toc161927631 \h </w:instrText>
            </w:r>
            <w:r w:rsidR="00267CB0">
              <w:rPr>
                <w:noProof/>
                <w:webHidden/>
              </w:rPr>
            </w:r>
            <w:r w:rsidR="00267CB0">
              <w:rPr>
                <w:noProof/>
                <w:webHidden/>
              </w:rPr>
              <w:fldChar w:fldCharType="separate"/>
            </w:r>
            <w:r w:rsidR="00067FCB">
              <w:rPr>
                <w:noProof/>
                <w:webHidden/>
              </w:rPr>
              <w:t>4</w:t>
            </w:r>
            <w:r w:rsidR="00267CB0">
              <w:rPr>
                <w:noProof/>
                <w:webHidden/>
              </w:rPr>
              <w:fldChar w:fldCharType="end"/>
            </w:r>
          </w:hyperlink>
        </w:p>
        <w:p w14:paraId="0C98F826" w14:textId="5CA89AD8"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2" w:history="1">
            <w:r w:rsidR="00267CB0" w:rsidRPr="003267AF">
              <w:rPr>
                <w:rStyle w:val="Hyperlink"/>
                <w:noProof/>
              </w:rPr>
              <w:t>1.5</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 Analysis</w:t>
            </w:r>
            <w:r w:rsidR="00267CB0">
              <w:rPr>
                <w:noProof/>
                <w:webHidden/>
              </w:rPr>
              <w:tab/>
            </w:r>
            <w:r w:rsidR="00267CB0">
              <w:rPr>
                <w:noProof/>
                <w:webHidden/>
              </w:rPr>
              <w:fldChar w:fldCharType="begin"/>
            </w:r>
            <w:r w:rsidR="00267CB0">
              <w:rPr>
                <w:noProof/>
                <w:webHidden/>
              </w:rPr>
              <w:instrText xml:space="preserve"> PAGEREF _Toc161927632 \h </w:instrText>
            </w:r>
            <w:r w:rsidR="00267CB0">
              <w:rPr>
                <w:noProof/>
                <w:webHidden/>
              </w:rPr>
            </w:r>
            <w:r w:rsidR="00267CB0">
              <w:rPr>
                <w:noProof/>
                <w:webHidden/>
              </w:rPr>
              <w:fldChar w:fldCharType="separate"/>
            </w:r>
            <w:r w:rsidR="00067FCB">
              <w:rPr>
                <w:noProof/>
                <w:webHidden/>
              </w:rPr>
              <w:t>5</w:t>
            </w:r>
            <w:r w:rsidR="00267CB0">
              <w:rPr>
                <w:noProof/>
                <w:webHidden/>
              </w:rPr>
              <w:fldChar w:fldCharType="end"/>
            </w:r>
          </w:hyperlink>
        </w:p>
        <w:p w14:paraId="63749269" w14:textId="6B80142C"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3" w:history="1">
            <w:r w:rsidR="00267CB0" w:rsidRPr="003267AF">
              <w:rPr>
                <w:rStyle w:val="Hyperlink"/>
                <w:noProof/>
              </w:rPr>
              <w:t>1.6</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Goals</w:t>
            </w:r>
            <w:r w:rsidR="00267CB0">
              <w:rPr>
                <w:noProof/>
                <w:webHidden/>
              </w:rPr>
              <w:tab/>
            </w:r>
            <w:r w:rsidR="00267CB0">
              <w:rPr>
                <w:noProof/>
                <w:webHidden/>
              </w:rPr>
              <w:fldChar w:fldCharType="begin"/>
            </w:r>
            <w:r w:rsidR="00267CB0">
              <w:rPr>
                <w:noProof/>
                <w:webHidden/>
              </w:rPr>
              <w:instrText xml:space="preserve"> PAGEREF _Toc161927633 \h </w:instrText>
            </w:r>
            <w:r w:rsidR="00267CB0">
              <w:rPr>
                <w:noProof/>
                <w:webHidden/>
              </w:rPr>
            </w:r>
            <w:r w:rsidR="00267CB0">
              <w:rPr>
                <w:noProof/>
                <w:webHidden/>
              </w:rPr>
              <w:fldChar w:fldCharType="separate"/>
            </w:r>
            <w:r w:rsidR="00067FCB">
              <w:rPr>
                <w:noProof/>
                <w:webHidden/>
              </w:rPr>
              <w:t>5</w:t>
            </w:r>
            <w:r w:rsidR="00267CB0">
              <w:rPr>
                <w:noProof/>
                <w:webHidden/>
              </w:rPr>
              <w:fldChar w:fldCharType="end"/>
            </w:r>
          </w:hyperlink>
        </w:p>
        <w:p w14:paraId="0A21A05D" w14:textId="2AED58BE"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4" w:history="1">
            <w:r w:rsidR="00267CB0" w:rsidRPr="003267AF">
              <w:rPr>
                <w:rStyle w:val="Hyperlink"/>
                <w:noProof/>
              </w:rPr>
              <w:t>1.7</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Strategic Approaches</w:t>
            </w:r>
            <w:r w:rsidR="00267CB0">
              <w:rPr>
                <w:noProof/>
                <w:webHidden/>
              </w:rPr>
              <w:tab/>
            </w:r>
            <w:r w:rsidR="00267CB0">
              <w:rPr>
                <w:noProof/>
                <w:webHidden/>
              </w:rPr>
              <w:fldChar w:fldCharType="begin"/>
            </w:r>
            <w:r w:rsidR="00267CB0">
              <w:rPr>
                <w:noProof/>
                <w:webHidden/>
              </w:rPr>
              <w:instrText xml:space="preserve"> PAGEREF _Toc161927634 \h </w:instrText>
            </w:r>
            <w:r w:rsidR="00267CB0">
              <w:rPr>
                <w:noProof/>
                <w:webHidden/>
              </w:rPr>
            </w:r>
            <w:r w:rsidR="00267CB0">
              <w:rPr>
                <w:noProof/>
                <w:webHidden/>
              </w:rPr>
              <w:fldChar w:fldCharType="separate"/>
            </w:r>
            <w:r w:rsidR="00067FCB">
              <w:rPr>
                <w:noProof/>
                <w:webHidden/>
              </w:rPr>
              <w:t>5</w:t>
            </w:r>
            <w:r w:rsidR="00267CB0">
              <w:rPr>
                <w:noProof/>
                <w:webHidden/>
              </w:rPr>
              <w:fldChar w:fldCharType="end"/>
            </w:r>
          </w:hyperlink>
        </w:p>
        <w:p w14:paraId="4711B792" w14:textId="52019A23"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5" w:history="1">
            <w:r w:rsidR="00267CB0" w:rsidRPr="003267AF">
              <w:rPr>
                <w:rStyle w:val="Hyperlink"/>
                <w:noProof/>
              </w:rPr>
              <w:t>1.8</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Budget</w:t>
            </w:r>
            <w:r w:rsidR="00267CB0">
              <w:rPr>
                <w:noProof/>
                <w:webHidden/>
              </w:rPr>
              <w:tab/>
            </w:r>
            <w:r w:rsidR="00267CB0">
              <w:rPr>
                <w:noProof/>
                <w:webHidden/>
              </w:rPr>
              <w:fldChar w:fldCharType="begin"/>
            </w:r>
            <w:r w:rsidR="00267CB0">
              <w:rPr>
                <w:noProof/>
                <w:webHidden/>
              </w:rPr>
              <w:instrText xml:space="preserve"> PAGEREF _Toc161927635 \h </w:instrText>
            </w:r>
            <w:r w:rsidR="00267CB0">
              <w:rPr>
                <w:noProof/>
                <w:webHidden/>
              </w:rPr>
            </w:r>
            <w:r w:rsidR="00267CB0">
              <w:rPr>
                <w:noProof/>
                <w:webHidden/>
              </w:rPr>
              <w:fldChar w:fldCharType="separate"/>
            </w:r>
            <w:r w:rsidR="00067FCB">
              <w:rPr>
                <w:noProof/>
                <w:webHidden/>
              </w:rPr>
              <w:t>5</w:t>
            </w:r>
            <w:r w:rsidR="00267CB0">
              <w:rPr>
                <w:noProof/>
                <w:webHidden/>
              </w:rPr>
              <w:fldChar w:fldCharType="end"/>
            </w:r>
          </w:hyperlink>
        </w:p>
        <w:p w14:paraId="0DBC4731" w14:textId="62ED0A83"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36" w:history="1">
            <w:r w:rsidR="00267CB0" w:rsidRPr="003267AF">
              <w:rPr>
                <w:rStyle w:val="Hyperlink"/>
                <w:noProof/>
              </w:rPr>
              <w:t>2.</w:t>
            </w:r>
            <w:r w:rsidR="00267CB0">
              <w:rPr>
                <w:rFonts w:asciiTheme="minorHAnsi" w:eastAsiaTheme="minorEastAsia" w:hAnsiTheme="minorHAnsi"/>
                <w:noProof/>
                <w:kern w:val="2"/>
                <w:szCs w:val="24"/>
                <w14:ligatures w14:val="standardContextual"/>
              </w:rPr>
              <w:tab/>
            </w:r>
            <w:r w:rsidR="00267CB0" w:rsidRPr="003267AF">
              <w:rPr>
                <w:rStyle w:val="Hyperlink"/>
                <w:noProof/>
              </w:rPr>
              <w:t>TARGET MARKET</w:t>
            </w:r>
            <w:r w:rsidR="00267CB0">
              <w:rPr>
                <w:noProof/>
                <w:webHidden/>
              </w:rPr>
              <w:tab/>
            </w:r>
            <w:r w:rsidR="00267CB0">
              <w:rPr>
                <w:noProof/>
                <w:webHidden/>
              </w:rPr>
              <w:fldChar w:fldCharType="begin"/>
            </w:r>
            <w:r w:rsidR="00267CB0">
              <w:rPr>
                <w:noProof/>
                <w:webHidden/>
              </w:rPr>
              <w:instrText xml:space="preserve"> PAGEREF _Toc161927636 \h </w:instrText>
            </w:r>
            <w:r w:rsidR="00267CB0">
              <w:rPr>
                <w:noProof/>
                <w:webHidden/>
              </w:rPr>
            </w:r>
            <w:r w:rsidR="00267CB0">
              <w:rPr>
                <w:noProof/>
                <w:webHidden/>
              </w:rPr>
              <w:fldChar w:fldCharType="separate"/>
            </w:r>
            <w:r w:rsidR="00067FCB">
              <w:rPr>
                <w:noProof/>
                <w:webHidden/>
              </w:rPr>
              <w:t>6</w:t>
            </w:r>
            <w:r w:rsidR="00267CB0">
              <w:rPr>
                <w:noProof/>
                <w:webHidden/>
              </w:rPr>
              <w:fldChar w:fldCharType="end"/>
            </w:r>
          </w:hyperlink>
        </w:p>
        <w:p w14:paraId="0B03CC8A" w14:textId="4D01A349"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7" w:history="1">
            <w:r w:rsidR="00267CB0" w:rsidRPr="003267AF">
              <w:rPr>
                <w:rStyle w:val="Hyperlink"/>
                <w:noProof/>
              </w:rPr>
              <w:t>2.1</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Information Collection</w:t>
            </w:r>
            <w:r w:rsidR="00267CB0">
              <w:rPr>
                <w:noProof/>
                <w:webHidden/>
              </w:rPr>
              <w:tab/>
            </w:r>
            <w:r w:rsidR="00267CB0">
              <w:rPr>
                <w:noProof/>
                <w:webHidden/>
              </w:rPr>
              <w:fldChar w:fldCharType="begin"/>
            </w:r>
            <w:r w:rsidR="00267CB0">
              <w:rPr>
                <w:noProof/>
                <w:webHidden/>
              </w:rPr>
              <w:instrText xml:space="preserve"> PAGEREF _Toc161927637 \h </w:instrText>
            </w:r>
            <w:r w:rsidR="00267CB0">
              <w:rPr>
                <w:noProof/>
                <w:webHidden/>
              </w:rPr>
            </w:r>
            <w:r w:rsidR="00267CB0">
              <w:rPr>
                <w:noProof/>
                <w:webHidden/>
              </w:rPr>
              <w:fldChar w:fldCharType="separate"/>
            </w:r>
            <w:r w:rsidR="00067FCB">
              <w:rPr>
                <w:noProof/>
                <w:webHidden/>
              </w:rPr>
              <w:t>6</w:t>
            </w:r>
            <w:r w:rsidR="00267CB0">
              <w:rPr>
                <w:noProof/>
                <w:webHidden/>
              </w:rPr>
              <w:fldChar w:fldCharType="end"/>
            </w:r>
          </w:hyperlink>
        </w:p>
        <w:p w14:paraId="2BCA8447" w14:textId="1A2E3D1C"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8" w:history="1">
            <w:r w:rsidR="00267CB0" w:rsidRPr="003267AF">
              <w:rPr>
                <w:rStyle w:val="Hyperlink"/>
                <w:noProof/>
              </w:rPr>
              <w:t>2.2</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 xml:space="preserve">Pain Points </w:t>
            </w:r>
            <w:r w:rsidR="00DF10EF">
              <w:rPr>
                <w:rStyle w:val="Hyperlink"/>
                <w:noProof/>
              </w:rPr>
              <w:t>and</w:t>
            </w:r>
            <w:r w:rsidR="00267CB0" w:rsidRPr="003267AF">
              <w:rPr>
                <w:rStyle w:val="Hyperlink"/>
                <w:noProof/>
              </w:rPr>
              <w:t xml:space="preserve"> Solutions</w:t>
            </w:r>
            <w:r w:rsidR="00267CB0">
              <w:rPr>
                <w:noProof/>
                <w:webHidden/>
              </w:rPr>
              <w:tab/>
            </w:r>
            <w:r w:rsidR="00267CB0">
              <w:rPr>
                <w:noProof/>
                <w:webHidden/>
              </w:rPr>
              <w:fldChar w:fldCharType="begin"/>
            </w:r>
            <w:r w:rsidR="00267CB0">
              <w:rPr>
                <w:noProof/>
                <w:webHidden/>
              </w:rPr>
              <w:instrText xml:space="preserve"> PAGEREF _Toc161927638 \h </w:instrText>
            </w:r>
            <w:r w:rsidR="00267CB0">
              <w:rPr>
                <w:noProof/>
                <w:webHidden/>
              </w:rPr>
            </w:r>
            <w:r w:rsidR="00267CB0">
              <w:rPr>
                <w:noProof/>
                <w:webHidden/>
              </w:rPr>
              <w:fldChar w:fldCharType="separate"/>
            </w:r>
            <w:r w:rsidR="00067FCB">
              <w:rPr>
                <w:noProof/>
                <w:webHidden/>
              </w:rPr>
              <w:t>6</w:t>
            </w:r>
            <w:r w:rsidR="00267CB0">
              <w:rPr>
                <w:noProof/>
                <w:webHidden/>
              </w:rPr>
              <w:fldChar w:fldCharType="end"/>
            </w:r>
          </w:hyperlink>
        </w:p>
        <w:p w14:paraId="13416FD6" w14:textId="057AA0E7"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9" w:history="1">
            <w:r w:rsidR="00267CB0" w:rsidRPr="003267AF">
              <w:rPr>
                <w:rStyle w:val="Hyperlink"/>
                <w:noProof/>
              </w:rPr>
              <w:t>2.3</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Buyer Persona</w:t>
            </w:r>
            <w:r w:rsidR="00267CB0">
              <w:rPr>
                <w:noProof/>
                <w:webHidden/>
              </w:rPr>
              <w:tab/>
            </w:r>
            <w:r w:rsidR="00267CB0">
              <w:rPr>
                <w:noProof/>
                <w:webHidden/>
              </w:rPr>
              <w:fldChar w:fldCharType="begin"/>
            </w:r>
            <w:r w:rsidR="00267CB0">
              <w:rPr>
                <w:noProof/>
                <w:webHidden/>
              </w:rPr>
              <w:instrText xml:space="preserve"> PAGEREF _Toc161927639 \h </w:instrText>
            </w:r>
            <w:r w:rsidR="00267CB0">
              <w:rPr>
                <w:noProof/>
                <w:webHidden/>
              </w:rPr>
            </w:r>
            <w:r w:rsidR="00267CB0">
              <w:rPr>
                <w:noProof/>
                <w:webHidden/>
              </w:rPr>
              <w:fldChar w:fldCharType="separate"/>
            </w:r>
            <w:r w:rsidR="00067FCB">
              <w:rPr>
                <w:noProof/>
                <w:webHidden/>
              </w:rPr>
              <w:t>7</w:t>
            </w:r>
            <w:r w:rsidR="00267CB0">
              <w:rPr>
                <w:noProof/>
                <w:webHidden/>
              </w:rPr>
              <w:fldChar w:fldCharType="end"/>
            </w:r>
          </w:hyperlink>
        </w:p>
        <w:p w14:paraId="506C28A0" w14:textId="6BA6C23D"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0" w:history="1">
            <w:r w:rsidR="00267CB0" w:rsidRPr="003267AF">
              <w:rPr>
                <w:rStyle w:val="Hyperlink"/>
                <w:noProof/>
              </w:rPr>
              <w:t>3.</w:t>
            </w:r>
            <w:r w:rsidR="00267CB0">
              <w:rPr>
                <w:rFonts w:asciiTheme="minorHAnsi" w:eastAsiaTheme="minorEastAsia" w:hAnsiTheme="minorHAnsi"/>
                <w:noProof/>
                <w:kern w:val="2"/>
                <w:szCs w:val="24"/>
                <w14:ligatures w14:val="standardContextual"/>
              </w:rPr>
              <w:tab/>
            </w:r>
            <w:r w:rsidR="00267CB0" w:rsidRPr="003267AF">
              <w:rPr>
                <w:rStyle w:val="Hyperlink"/>
                <w:noProof/>
              </w:rPr>
              <w:t>SWOT ANALYSIS</w:t>
            </w:r>
            <w:r w:rsidR="00267CB0">
              <w:rPr>
                <w:noProof/>
                <w:webHidden/>
              </w:rPr>
              <w:tab/>
            </w:r>
            <w:r w:rsidR="00267CB0">
              <w:rPr>
                <w:noProof/>
                <w:webHidden/>
              </w:rPr>
              <w:fldChar w:fldCharType="begin"/>
            </w:r>
            <w:r w:rsidR="00267CB0">
              <w:rPr>
                <w:noProof/>
                <w:webHidden/>
              </w:rPr>
              <w:instrText xml:space="preserve"> PAGEREF _Toc161927640 \h </w:instrText>
            </w:r>
            <w:r w:rsidR="00267CB0">
              <w:rPr>
                <w:noProof/>
                <w:webHidden/>
              </w:rPr>
            </w:r>
            <w:r w:rsidR="00267CB0">
              <w:rPr>
                <w:noProof/>
                <w:webHidden/>
              </w:rPr>
              <w:fldChar w:fldCharType="separate"/>
            </w:r>
            <w:r w:rsidR="00067FCB">
              <w:rPr>
                <w:noProof/>
                <w:webHidden/>
              </w:rPr>
              <w:t>8</w:t>
            </w:r>
            <w:r w:rsidR="00267CB0">
              <w:rPr>
                <w:noProof/>
                <w:webHidden/>
              </w:rPr>
              <w:fldChar w:fldCharType="end"/>
            </w:r>
          </w:hyperlink>
        </w:p>
        <w:p w14:paraId="605F71B1" w14:textId="567EE0AE"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1" w:history="1">
            <w:r w:rsidR="00267CB0" w:rsidRPr="003267AF">
              <w:rPr>
                <w:rStyle w:val="Hyperlink"/>
                <w:noProof/>
              </w:rPr>
              <w:t>4.</w:t>
            </w:r>
            <w:r w:rsidR="00267CB0">
              <w:rPr>
                <w:rFonts w:asciiTheme="minorHAnsi" w:eastAsiaTheme="minorEastAsia" w:hAnsiTheme="minorHAnsi"/>
                <w:noProof/>
                <w:kern w:val="2"/>
                <w:szCs w:val="24"/>
                <w14:ligatures w14:val="standardContextual"/>
              </w:rPr>
              <w:tab/>
            </w:r>
            <w:r w:rsidR="00267CB0" w:rsidRPr="003267AF">
              <w:rPr>
                <w:rStyle w:val="Hyperlink"/>
                <w:noProof/>
              </w:rPr>
              <w:t>MARKET ANALYSIS</w:t>
            </w:r>
            <w:r w:rsidR="00267CB0">
              <w:rPr>
                <w:noProof/>
                <w:webHidden/>
              </w:rPr>
              <w:tab/>
            </w:r>
            <w:r w:rsidR="00267CB0">
              <w:rPr>
                <w:noProof/>
                <w:webHidden/>
              </w:rPr>
              <w:fldChar w:fldCharType="begin"/>
            </w:r>
            <w:r w:rsidR="00267CB0">
              <w:rPr>
                <w:noProof/>
                <w:webHidden/>
              </w:rPr>
              <w:instrText xml:space="preserve"> PAGEREF _Toc161927641 \h </w:instrText>
            </w:r>
            <w:r w:rsidR="00267CB0">
              <w:rPr>
                <w:noProof/>
                <w:webHidden/>
              </w:rPr>
            </w:r>
            <w:r w:rsidR="00267CB0">
              <w:rPr>
                <w:noProof/>
                <w:webHidden/>
              </w:rPr>
              <w:fldChar w:fldCharType="separate"/>
            </w:r>
            <w:r w:rsidR="00067FCB">
              <w:rPr>
                <w:noProof/>
                <w:webHidden/>
              </w:rPr>
              <w:t>9</w:t>
            </w:r>
            <w:r w:rsidR="00267CB0">
              <w:rPr>
                <w:noProof/>
                <w:webHidden/>
              </w:rPr>
              <w:fldChar w:fldCharType="end"/>
            </w:r>
          </w:hyperlink>
        </w:p>
        <w:p w14:paraId="48997EE6" w14:textId="517F4B03"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2" w:history="1">
            <w:r w:rsidR="00267CB0" w:rsidRPr="003267AF">
              <w:rPr>
                <w:rStyle w:val="Hyperlink"/>
                <w:noProof/>
              </w:rPr>
              <w:t>4.1</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 Overview</w:t>
            </w:r>
            <w:r w:rsidR="00267CB0">
              <w:rPr>
                <w:noProof/>
                <w:webHidden/>
              </w:rPr>
              <w:tab/>
            </w:r>
            <w:r w:rsidR="00267CB0">
              <w:rPr>
                <w:noProof/>
                <w:webHidden/>
              </w:rPr>
              <w:fldChar w:fldCharType="begin"/>
            </w:r>
            <w:r w:rsidR="00267CB0">
              <w:rPr>
                <w:noProof/>
                <w:webHidden/>
              </w:rPr>
              <w:instrText xml:space="preserve"> PAGEREF _Toc161927642 \h </w:instrText>
            </w:r>
            <w:r w:rsidR="00267CB0">
              <w:rPr>
                <w:noProof/>
                <w:webHidden/>
              </w:rPr>
            </w:r>
            <w:r w:rsidR="00267CB0">
              <w:rPr>
                <w:noProof/>
                <w:webHidden/>
              </w:rPr>
              <w:fldChar w:fldCharType="separate"/>
            </w:r>
            <w:r w:rsidR="00067FCB">
              <w:rPr>
                <w:noProof/>
                <w:webHidden/>
              </w:rPr>
              <w:t>9</w:t>
            </w:r>
            <w:r w:rsidR="00267CB0">
              <w:rPr>
                <w:noProof/>
                <w:webHidden/>
              </w:rPr>
              <w:fldChar w:fldCharType="end"/>
            </w:r>
          </w:hyperlink>
        </w:p>
        <w:p w14:paraId="43A6111A" w14:textId="580A9D88"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3" w:history="1">
            <w:r w:rsidR="00267CB0" w:rsidRPr="003267AF">
              <w:rPr>
                <w:rStyle w:val="Hyperlink"/>
                <w:noProof/>
              </w:rPr>
              <w:t>4.2</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 Segments</w:t>
            </w:r>
            <w:r w:rsidR="00267CB0">
              <w:rPr>
                <w:noProof/>
                <w:webHidden/>
              </w:rPr>
              <w:tab/>
            </w:r>
            <w:r w:rsidR="00267CB0">
              <w:rPr>
                <w:noProof/>
                <w:webHidden/>
              </w:rPr>
              <w:fldChar w:fldCharType="begin"/>
            </w:r>
            <w:r w:rsidR="00267CB0">
              <w:rPr>
                <w:noProof/>
                <w:webHidden/>
              </w:rPr>
              <w:instrText xml:space="preserve"> PAGEREF _Toc161927643 \h </w:instrText>
            </w:r>
            <w:r w:rsidR="00267CB0">
              <w:rPr>
                <w:noProof/>
                <w:webHidden/>
              </w:rPr>
            </w:r>
            <w:r w:rsidR="00267CB0">
              <w:rPr>
                <w:noProof/>
                <w:webHidden/>
              </w:rPr>
              <w:fldChar w:fldCharType="separate"/>
            </w:r>
            <w:r w:rsidR="00067FCB">
              <w:rPr>
                <w:noProof/>
                <w:webHidden/>
              </w:rPr>
              <w:t>10</w:t>
            </w:r>
            <w:r w:rsidR="00267CB0">
              <w:rPr>
                <w:noProof/>
                <w:webHidden/>
              </w:rPr>
              <w:fldChar w:fldCharType="end"/>
            </w:r>
          </w:hyperlink>
        </w:p>
        <w:p w14:paraId="54EADA3A" w14:textId="14010A8D"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4" w:history="1">
            <w:r w:rsidR="00267CB0" w:rsidRPr="003267AF">
              <w:rPr>
                <w:rStyle w:val="Hyperlink"/>
                <w:noProof/>
              </w:rPr>
              <w:t>4.3</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Competitor Analysis</w:t>
            </w:r>
            <w:r w:rsidR="00267CB0">
              <w:rPr>
                <w:noProof/>
                <w:webHidden/>
              </w:rPr>
              <w:tab/>
            </w:r>
            <w:r w:rsidR="00267CB0">
              <w:rPr>
                <w:noProof/>
                <w:webHidden/>
              </w:rPr>
              <w:fldChar w:fldCharType="begin"/>
            </w:r>
            <w:r w:rsidR="00267CB0">
              <w:rPr>
                <w:noProof/>
                <w:webHidden/>
              </w:rPr>
              <w:instrText xml:space="preserve"> PAGEREF _Toc161927644 \h </w:instrText>
            </w:r>
            <w:r w:rsidR="00267CB0">
              <w:rPr>
                <w:noProof/>
                <w:webHidden/>
              </w:rPr>
            </w:r>
            <w:r w:rsidR="00267CB0">
              <w:rPr>
                <w:noProof/>
                <w:webHidden/>
              </w:rPr>
              <w:fldChar w:fldCharType="separate"/>
            </w:r>
            <w:r w:rsidR="00067FCB">
              <w:rPr>
                <w:noProof/>
                <w:webHidden/>
              </w:rPr>
              <w:t>11</w:t>
            </w:r>
            <w:r w:rsidR="00267CB0">
              <w:rPr>
                <w:noProof/>
                <w:webHidden/>
              </w:rPr>
              <w:fldChar w:fldCharType="end"/>
            </w:r>
          </w:hyperlink>
        </w:p>
        <w:p w14:paraId="50C2BD5C" w14:textId="11C89DE9"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5" w:history="1">
            <w:r w:rsidR="00267CB0" w:rsidRPr="003267AF">
              <w:rPr>
                <w:rStyle w:val="Hyperlink"/>
                <w:noProof/>
              </w:rPr>
              <w:t>5.</w:t>
            </w:r>
            <w:r w:rsidR="00267CB0">
              <w:rPr>
                <w:rFonts w:asciiTheme="minorHAnsi" w:eastAsiaTheme="minorEastAsia" w:hAnsiTheme="minorHAnsi"/>
                <w:noProof/>
                <w:kern w:val="2"/>
                <w:szCs w:val="24"/>
                <w14:ligatures w14:val="standardContextual"/>
              </w:rPr>
              <w:tab/>
            </w:r>
            <w:r w:rsidR="00267CB0" w:rsidRPr="003267AF">
              <w:rPr>
                <w:rStyle w:val="Hyperlink"/>
                <w:noProof/>
              </w:rPr>
              <w:t>GOALS</w:t>
            </w:r>
            <w:r w:rsidR="00267CB0">
              <w:rPr>
                <w:noProof/>
                <w:webHidden/>
              </w:rPr>
              <w:tab/>
            </w:r>
            <w:r w:rsidR="00267CB0">
              <w:rPr>
                <w:noProof/>
                <w:webHidden/>
              </w:rPr>
              <w:fldChar w:fldCharType="begin"/>
            </w:r>
            <w:r w:rsidR="00267CB0">
              <w:rPr>
                <w:noProof/>
                <w:webHidden/>
              </w:rPr>
              <w:instrText xml:space="preserve"> PAGEREF _Toc161927645 \h </w:instrText>
            </w:r>
            <w:r w:rsidR="00267CB0">
              <w:rPr>
                <w:noProof/>
                <w:webHidden/>
              </w:rPr>
            </w:r>
            <w:r w:rsidR="00267CB0">
              <w:rPr>
                <w:noProof/>
                <w:webHidden/>
              </w:rPr>
              <w:fldChar w:fldCharType="separate"/>
            </w:r>
            <w:r w:rsidR="00067FCB">
              <w:rPr>
                <w:noProof/>
                <w:webHidden/>
              </w:rPr>
              <w:t>12</w:t>
            </w:r>
            <w:r w:rsidR="00267CB0">
              <w:rPr>
                <w:noProof/>
                <w:webHidden/>
              </w:rPr>
              <w:fldChar w:fldCharType="end"/>
            </w:r>
          </w:hyperlink>
        </w:p>
        <w:p w14:paraId="59E7478A" w14:textId="440A6714"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6" w:history="1">
            <w:r w:rsidR="00267CB0" w:rsidRPr="003267AF">
              <w:rPr>
                <w:rStyle w:val="Hyperlink"/>
                <w:noProof/>
              </w:rPr>
              <w:t>6.</w:t>
            </w:r>
            <w:r w:rsidR="00267CB0">
              <w:rPr>
                <w:rFonts w:asciiTheme="minorHAnsi" w:eastAsiaTheme="minorEastAsia" w:hAnsiTheme="minorHAnsi"/>
                <w:noProof/>
                <w:kern w:val="2"/>
                <w:szCs w:val="24"/>
                <w14:ligatures w14:val="standardContextual"/>
              </w:rPr>
              <w:tab/>
            </w:r>
            <w:r w:rsidR="00267CB0" w:rsidRPr="003267AF">
              <w:rPr>
                <w:rStyle w:val="Hyperlink"/>
                <w:noProof/>
              </w:rPr>
              <w:t>STRATEGIES</w:t>
            </w:r>
            <w:r w:rsidR="00267CB0">
              <w:rPr>
                <w:noProof/>
                <w:webHidden/>
              </w:rPr>
              <w:tab/>
            </w:r>
            <w:r w:rsidR="00267CB0">
              <w:rPr>
                <w:noProof/>
                <w:webHidden/>
              </w:rPr>
              <w:fldChar w:fldCharType="begin"/>
            </w:r>
            <w:r w:rsidR="00267CB0">
              <w:rPr>
                <w:noProof/>
                <w:webHidden/>
              </w:rPr>
              <w:instrText xml:space="preserve"> PAGEREF _Toc161927646 \h </w:instrText>
            </w:r>
            <w:r w:rsidR="00267CB0">
              <w:rPr>
                <w:noProof/>
                <w:webHidden/>
              </w:rPr>
            </w:r>
            <w:r w:rsidR="00267CB0">
              <w:rPr>
                <w:noProof/>
                <w:webHidden/>
              </w:rPr>
              <w:fldChar w:fldCharType="separate"/>
            </w:r>
            <w:r w:rsidR="00067FCB">
              <w:rPr>
                <w:noProof/>
                <w:webHidden/>
              </w:rPr>
              <w:t>13</w:t>
            </w:r>
            <w:r w:rsidR="00267CB0">
              <w:rPr>
                <w:noProof/>
                <w:webHidden/>
              </w:rPr>
              <w:fldChar w:fldCharType="end"/>
            </w:r>
          </w:hyperlink>
        </w:p>
        <w:p w14:paraId="18B06029" w14:textId="32103ABA"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7" w:history="1">
            <w:r w:rsidR="00267CB0" w:rsidRPr="003267AF">
              <w:rPr>
                <w:rStyle w:val="Hyperlink"/>
                <w:noProof/>
              </w:rPr>
              <w:t>7.</w:t>
            </w:r>
            <w:r w:rsidR="00267CB0">
              <w:rPr>
                <w:rFonts w:asciiTheme="minorHAnsi" w:eastAsiaTheme="minorEastAsia" w:hAnsiTheme="minorHAnsi"/>
                <w:noProof/>
                <w:kern w:val="2"/>
                <w:szCs w:val="24"/>
                <w14:ligatures w14:val="standardContextual"/>
              </w:rPr>
              <w:tab/>
            </w:r>
            <w:r w:rsidR="00267CB0" w:rsidRPr="003267AF">
              <w:rPr>
                <w:rStyle w:val="Hyperlink"/>
                <w:noProof/>
              </w:rPr>
              <w:t>MARKETING STRATEGY</w:t>
            </w:r>
            <w:r w:rsidR="00267CB0">
              <w:rPr>
                <w:noProof/>
                <w:webHidden/>
              </w:rPr>
              <w:tab/>
            </w:r>
            <w:r w:rsidR="00267CB0">
              <w:rPr>
                <w:noProof/>
                <w:webHidden/>
              </w:rPr>
              <w:fldChar w:fldCharType="begin"/>
            </w:r>
            <w:r w:rsidR="00267CB0">
              <w:rPr>
                <w:noProof/>
                <w:webHidden/>
              </w:rPr>
              <w:instrText xml:space="preserve"> PAGEREF _Toc161927647 \h </w:instrText>
            </w:r>
            <w:r w:rsidR="00267CB0">
              <w:rPr>
                <w:noProof/>
                <w:webHidden/>
              </w:rPr>
            </w:r>
            <w:r w:rsidR="00267CB0">
              <w:rPr>
                <w:noProof/>
                <w:webHidden/>
              </w:rPr>
              <w:fldChar w:fldCharType="separate"/>
            </w:r>
            <w:r w:rsidR="00067FCB">
              <w:rPr>
                <w:noProof/>
                <w:webHidden/>
              </w:rPr>
              <w:t>15</w:t>
            </w:r>
            <w:r w:rsidR="00267CB0">
              <w:rPr>
                <w:noProof/>
                <w:webHidden/>
              </w:rPr>
              <w:fldChar w:fldCharType="end"/>
            </w:r>
          </w:hyperlink>
        </w:p>
        <w:p w14:paraId="4165D55E" w14:textId="334E26C6"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8" w:history="1">
            <w:r w:rsidR="00267CB0" w:rsidRPr="003267AF">
              <w:rPr>
                <w:rStyle w:val="Hyperlink"/>
                <w:noProof/>
              </w:rPr>
              <w:t>7.1</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Buyer’s Buying Cycle</w:t>
            </w:r>
            <w:r w:rsidR="00267CB0">
              <w:rPr>
                <w:noProof/>
                <w:webHidden/>
              </w:rPr>
              <w:tab/>
            </w:r>
            <w:r w:rsidR="00267CB0">
              <w:rPr>
                <w:noProof/>
                <w:webHidden/>
              </w:rPr>
              <w:fldChar w:fldCharType="begin"/>
            </w:r>
            <w:r w:rsidR="00267CB0">
              <w:rPr>
                <w:noProof/>
                <w:webHidden/>
              </w:rPr>
              <w:instrText xml:space="preserve"> PAGEREF _Toc161927648 \h </w:instrText>
            </w:r>
            <w:r w:rsidR="00267CB0">
              <w:rPr>
                <w:noProof/>
                <w:webHidden/>
              </w:rPr>
            </w:r>
            <w:r w:rsidR="00267CB0">
              <w:rPr>
                <w:noProof/>
                <w:webHidden/>
              </w:rPr>
              <w:fldChar w:fldCharType="separate"/>
            </w:r>
            <w:r w:rsidR="00067FCB">
              <w:rPr>
                <w:noProof/>
                <w:webHidden/>
              </w:rPr>
              <w:t>15</w:t>
            </w:r>
            <w:r w:rsidR="00267CB0">
              <w:rPr>
                <w:noProof/>
                <w:webHidden/>
              </w:rPr>
              <w:fldChar w:fldCharType="end"/>
            </w:r>
          </w:hyperlink>
        </w:p>
        <w:p w14:paraId="7AB75422" w14:textId="015CAD41"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9" w:history="1">
            <w:r w:rsidR="00267CB0" w:rsidRPr="003267AF">
              <w:rPr>
                <w:rStyle w:val="Hyperlink"/>
                <w:noProof/>
              </w:rPr>
              <w:t>7.2</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Unique Selling Proposition (USP)</w:t>
            </w:r>
            <w:r w:rsidR="00267CB0">
              <w:rPr>
                <w:noProof/>
                <w:webHidden/>
              </w:rPr>
              <w:tab/>
            </w:r>
            <w:r w:rsidR="00267CB0">
              <w:rPr>
                <w:noProof/>
                <w:webHidden/>
              </w:rPr>
              <w:fldChar w:fldCharType="begin"/>
            </w:r>
            <w:r w:rsidR="00267CB0">
              <w:rPr>
                <w:noProof/>
                <w:webHidden/>
              </w:rPr>
              <w:instrText xml:space="preserve"> PAGEREF _Toc161927649 \h </w:instrText>
            </w:r>
            <w:r w:rsidR="00267CB0">
              <w:rPr>
                <w:noProof/>
                <w:webHidden/>
              </w:rPr>
            </w:r>
            <w:r w:rsidR="00267CB0">
              <w:rPr>
                <w:noProof/>
                <w:webHidden/>
              </w:rPr>
              <w:fldChar w:fldCharType="separate"/>
            </w:r>
            <w:r w:rsidR="00067FCB">
              <w:rPr>
                <w:noProof/>
                <w:webHidden/>
              </w:rPr>
              <w:t>15</w:t>
            </w:r>
            <w:r w:rsidR="00267CB0">
              <w:rPr>
                <w:noProof/>
                <w:webHidden/>
              </w:rPr>
              <w:fldChar w:fldCharType="end"/>
            </w:r>
          </w:hyperlink>
        </w:p>
        <w:p w14:paraId="66238626" w14:textId="3607CA8A"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50" w:history="1">
            <w:r w:rsidR="00267CB0" w:rsidRPr="003267AF">
              <w:rPr>
                <w:rStyle w:val="Hyperlink"/>
                <w:noProof/>
              </w:rPr>
              <w:t>7.3</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Branding</w:t>
            </w:r>
            <w:r w:rsidR="00267CB0">
              <w:rPr>
                <w:noProof/>
                <w:webHidden/>
              </w:rPr>
              <w:tab/>
            </w:r>
            <w:r w:rsidR="00267CB0">
              <w:rPr>
                <w:noProof/>
                <w:webHidden/>
              </w:rPr>
              <w:fldChar w:fldCharType="begin"/>
            </w:r>
            <w:r w:rsidR="00267CB0">
              <w:rPr>
                <w:noProof/>
                <w:webHidden/>
              </w:rPr>
              <w:instrText xml:space="preserve"> PAGEREF _Toc161927650 \h </w:instrText>
            </w:r>
            <w:r w:rsidR="00267CB0">
              <w:rPr>
                <w:noProof/>
                <w:webHidden/>
              </w:rPr>
            </w:r>
            <w:r w:rsidR="00267CB0">
              <w:rPr>
                <w:noProof/>
                <w:webHidden/>
              </w:rPr>
              <w:fldChar w:fldCharType="separate"/>
            </w:r>
            <w:r w:rsidR="00067FCB">
              <w:rPr>
                <w:noProof/>
                <w:webHidden/>
              </w:rPr>
              <w:t>16</w:t>
            </w:r>
            <w:r w:rsidR="00267CB0">
              <w:rPr>
                <w:noProof/>
                <w:webHidden/>
              </w:rPr>
              <w:fldChar w:fldCharType="end"/>
            </w:r>
          </w:hyperlink>
        </w:p>
        <w:p w14:paraId="7BDE4BEC" w14:textId="63624EF9"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51" w:history="1">
            <w:r w:rsidR="00267CB0" w:rsidRPr="003267AF">
              <w:rPr>
                <w:rStyle w:val="Hyperlink"/>
                <w:noProof/>
              </w:rPr>
              <w:t>7.4</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Marketing Mix – 4Ps</w:t>
            </w:r>
            <w:r w:rsidR="00267CB0">
              <w:rPr>
                <w:noProof/>
                <w:webHidden/>
              </w:rPr>
              <w:tab/>
            </w:r>
            <w:r w:rsidR="00267CB0">
              <w:rPr>
                <w:noProof/>
                <w:webHidden/>
              </w:rPr>
              <w:fldChar w:fldCharType="begin"/>
            </w:r>
            <w:r w:rsidR="00267CB0">
              <w:rPr>
                <w:noProof/>
                <w:webHidden/>
              </w:rPr>
              <w:instrText xml:space="preserve"> PAGEREF _Toc161927651 \h </w:instrText>
            </w:r>
            <w:r w:rsidR="00267CB0">
              <w:rPr>
                <w:noProof/>
                <w:webHidden/>
              </w:rPr>
            </w:r>
            <w:r w:rsidR="00267CB0">
              <w:rPr>
                <w:noProof/>
                <w:webHidden/>
              </w:rPr>
              <w:fldChar w:fldCharType="separate"/>
            </w:r>
            <w:r w:rsidR="00067FCB">
              <w:rPr>
                <w:noProof/>
                <w:webHidden/>
              </w:rPr>
              <w:t>17</w:t>
            </w:r>
            <w:r w:rsidR="00267CB0">
              <w:rPr>
                <w:noProof/>
                <w:webHidden/>
              </w:rPr>
              <w:fldChar w:fldCharType="end"/>
            </w:r>
          </w:hyperlink>
        </w:p>
        <w:p w14:paraId="1A13A10F" w14:textId="2F86984B"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52" w:history="1">
            <w:r w:rsidR="00267CB0" w:rsidRPr="003267AF">
              <w:rPr>
                <w:rStyle w:val="Hyperlink"/>
                <w:noProof/>
              </w:rPr>
              <w:t>7.5</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Marketing Channels</w:t>
            </w:r>
            <w:r w:rsidR="00267CB0">
              <w:rPr>
                <w:noProof/>
                <w:webHidden/>
              </w:rPr>
              <w:tab/>
            </w:r>
            <w:r w:rsidR="00267CB0">
              <w:rPr>
                <w:noProof/>
                <w:webHidden/>
              </w:rPr>
              <w:fldChar w:fldCharType="begin"/>
            </w:r>
            <w:r w:rsidR="00267CB0">
              <w:rPr>
                <w:noProof/>
                <w:webHidden/>
              </w:rPr>
              <w:instrText xml:space="preserve"> PAGEREF _Toc161927652 \h </w:instrText>
            </w:r>
            <w:r w:rsidR="00267CB0">
              <w:rPr>
                <w:noProof/>
                <w:webHidden/>
              </w:rPr>
            </w:r>
            <w:r w:rsidR="00267CB0">
              <w:rPr>
                <w:noProof/>
                <w:webHidden/>
              </w:rPr>
              <w:fldChar w:fldCharType="separate"/>
            </w:r>
            <w:r w:rsidR="00067FCB">
              <w:rPr>
                <w:noProof/>
                <w:webHidden/>
              </w:rPr>
              <w:t>19</w:t>
            </w:r>
            <w:r w:rsidR="00267CB0">
              <w:rPr>
                <w:noProof/>
                <w:webHidden/>
              </w:rPr>
              <w:fldChar w:fldCharType="end"/>
            </w:r>
          </w:hyperlink>
        </w:p>
        <w:p w14:paraId="7E168DE5" w14:textId="109F6531"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53" w:history="1">
            <w:r w:rsidR="00267CB0" w:rsidRPr="003267AF">
              <w:rPr>
                <w:rStyle w:val="Hyperlink"/>
                <w:noProof/>
              </w:rPr>
              <w:t>8.</w:t>
            </w:r>
            <w:r w:rsidR="00267CB0">
              <w:rPr>
                <w:rFonts w:asciiTheme="minorHAnsi" w:eastAsiaTheme="minorEastAsia" w:hAnsiTheme="minorHAnsi"/>
                <w:noProof/>
                <w:kern w:val="2"/>
                <w:szCs w:val="24"/>
                <w14:ligatures w14:val="standardContextual"/>
              </w:rPr>
              <w:tab/>
            </w:r>
            <w:r w:rsidR="00267CB0" w:rsidRPr="003267AF">
              <w:rPr>
                <w:rStyle w:val="Hyperlink"/>
                <w:noProof/>
              </w:rPr>
              <w:t>BUDGET</w:t>
            </w:r>
            <w:r w:rsidR="00267CB0">
              <w:rPr>
                <w:noProof/>
                <w:webHidden/>
              </w:rPr>
              <w:tab/>
            </w:r>
            <w:r w:rsidR="00267CB0">
              <w:rPr>
                <w:noProof/>
                <w:webHidden/>
              </w:rPr>
              <w:fldChar w:fldCharType="begin"/>
            </w:r>
            <w:r w:rsidR="00267CB0">
              <w:rPr>
                <w:noProof/>
                <w:webHidden/>
              </w:rPr>
              <w:instrText xml:space="preserve"> PAGEREF _Toc161927653 \h </w:instrText>
            </w:r>
            <w:r w:rsidR="00267CB0">
              <w:rPr>
                <w:noProof/>
                <w:webHidden/>
              </w:rPr>
            </w:r>
            <w:r w:rsidR="00267CB0">
              <w:rPr>
                <w:noProof/>
                <w:webHidden/>
              </w:rPr>
              <w:fldChar w:fldCharType="separate"/>
            </w:r>
            <w:r w:rsidR="00067FCB">
              <w:rPr>
                <w:noProof/>
                <w:webHidden/>
              </w:rPr>
              <w:t>20</w:t>
            </w:r>
            <w:r w:rsidR="00267CB0">
              <w:rPr>
                <w:noProof/>
                <w:webHidden/>
              </w:rPr>
              <w:fldChar w:fldCharType="end"/>
            </w:r>
          </w:hyperlink>
        </w:p>
        <w:p w14:paraId="424E750A" w14:textId="2ACA8BA2"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54" w:history="1">
            <w:r w:rsidR="00267CB0" w:rsidRPr="003267AF">
              <w:rPr>
                <w:rStyle w:val="Hyperlink"/>
                <w:noProof/>
              </w:rPr>
              <w:t>9.</w:t>
            </w:r>
            <w:r w:rsidR="00267CB0">
              <w:rPr>
                <w:rFonts w:asciiTheme="minorHAnsi" w:eastAsiaTheme="minorEastAsia" w:hAnsiTheme="minorHAnsi"/>
                <w:noProof/>
                <w:kern w:val="2"/>
                <w:szCs w:val="24"/>
                <w14:ligatures w14:val="standardContextual"/>
              </w:rPr>
              <w:tab/>
            </w:r>
            <w:r w:rsidR="00267CB0" w:rsidRPr="003267AF">
              <w:rPr>
                <w:rStyle w:val="Hyperlink"/>
                <w:noProof/>
              </w:rPr>
              <w:t>KEY PERFORMANCE INDICATORS</w:t>
            </w:r>
            <w:r w:rsidR="00267CB0">
              <w:rPr>
                <w:noProof/>
                <w:webHidden/>
              </w:rPr>
              <w:tab/>
            </w:r>
            <w:r w:rsidR="00267CB0">
              <w:rPr>
                <w:noProof/>
                <w:webHidden/>
              </w:rPr>
              <w:fldChar w:fldCharType="begin"/>
            </w:r>
            <w:r w:rsidR="00267CB0">
              <w:rPr>
                <w:noProof/>
                <w:webHidden/>
              </w:rPr>
              <w:instrText xml:space="preserve"> PAGEREF _Toc161927654 \h </w:instrText>
            </w:r>
            <w:r w:rsidR="00267CB0">
              <w:rPr>
                <w:noProof/>
                <w:webHidden/>
              </w:rPr>
            </w:r>
            <w:r w:rsidR="00267CB0">
              <w:rPr>
                <w:noProof/>
                <w:webHidden/>
              </w:rPr>
              <w:fldChar w:fldCharType="separate"/>
            </w:r>
            <w:r w:rsidR="00067FCB">
              <w:rPr>
                <w:noProof/>
                <w:webHidden/>
              </w:rPr>
              <w:t>21</w:t>
            </w:r>
            <w:r w:rsidR="00267CB0">
              <w:rPr>
                <w:noProof/>
                <w:webHidden/>
              </w:rPr>
              <w:fldChar w:fldCharType="end"/>
            </w:r>
          </w:hyperlink>
        </w:p>
        <w:p w14:paraId="56ECDB5F" w14:textId="7E1CBCB0"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55" w:history="1">
            <w:r w:rsidR="00267CB0" w:rsidRPr="003267AF">
              <w:rPr>
                <w:rStyle w:val="Hyperlink"/>
                <w:noProof/>
              </w:rPr>
              <w:t>10.</w:t>
            </w:r>
            <w:r w:rsidR="00267CB0">
              <w:rPr>
                <w:rFonts w:asciiTheme="minorHAnsi" w:eastAsiaTheme="minorEastAsia" w:hAnsiTheme="minorHAnsi"/>
                <w:noProof/>
                <w:kern w:val="2"/>
                <w:szCs w:val="24"/>
                <w14:ligatures w14:val="standardContextual"/>
              </w:rPr>
              <w:tab/>
            </w:r>
            <w:r w:rsidR="00267CB0" w:rsidRPr="003267AF">
              <w:rPr>
                <w:rStyle w:val="Hyperlink"/>
                <w:noProof/>
              </w:rPr>
              <w:t>PRODUCT SPECIFICATIONS AND IMAGES</w:t>
            </w:r>
            <w:r w:rsidR="00267CB0">
              <w:rPr>
                <w:noProof/>
                <w:webHidden/>
              </w:rPr>
              <w:tab/>
            </w:r>
            <w:r w:rsidR="00267CB0">
              <w:rPr>
                <w:noProof/>
                <w:webHidden/>
              </w:rPr>
              <w:fldChar w:fldCharType="begin"/>
            </w:r>
            <w:r w:rsidR="00267CB0">
              <w:rPr>
                <w:noProof/>
                <w:webHidden/>
              </w:rPr>
              <w:instrText xml:space="preserve"> PAGEREF _Toc161927655 \h </w:instrText>
            </w:r>
            <w:r w:rsidR="00267CB0">
              <w:rPr>
                <w:noProof/>
                <w:webHidden/>
              </w:rPr>
            </w:r>
            <w:r w:rsidR="00267CB0">
              <w:rPr>
                <w:noProof/>
                <w:webHidden/>
              </w:rPr>
              <w:fldChar w:fldCharType="separate"/>
            </w:r>
            <w:r w:rsidR="00067FCB">
              <w:rPr>
                <w:noProof/>
                <w:webHidden/>
              </w:rPr>
              <w:t>22</w:t>
            </w:r>
            <w:r w:rsidR="00267CB0">
              <w:rPr>
                <w:noProof/>
                <w:webHidden/>
              </w:rPr>
              <w:fldChar w:fldCharType="end"/>
            </w:r>
          </w:hyperlink>
        </w:p>
        <w:p w14:paraId="286D224C" w14:textId="57A8A413" w:rsidR="0027725D" w:rsidRDefault="0027725D" w:rsidP="005E77DB">
          <w:pPr>
            <w:tabs>
              <w:tab w:val="left" w:pos="450"/>
              <w:tab w:val="right" w:leader="dot" w:pos="10260"/>
            </w:tabs>
            <w:spacing w:after="10" w:line="360" w:lineRule="auto"/>
            <w:rPr>
              <w:b/>
              <w:bCs/>
              <w:noProof/>
              <w:szCs w:val="20"/>
            </w:rPr>
          </w:pPr>
          <w:r w:rsidRPr="0034001E">
            <w:rPr>
              <w:b/>
              <w:bCs/>
              <w:noProof/>
              <w:sz w:val="26"/>
              <w:szCs w:val="26"/>
            </w:rPr>
            <w:fldChar w:fldCharType="end"/>
          </w:r>
        </w:p>
      </w:sdtContent>
    </w:sdt>
    <w:p w14:paraId="5CC8D1D1" w14:textId="36CEEDD1" w:rsidR="00293510" w:rsidRDefault="00293510" w:rsidP="004A7DD6">
      <w:pPr>
        <w:tabs>
          <w:tab w:val="right" w:leader="dot" w:pos="10260"/>
        </w:tabs>
        <w:spacing w:after="10" w:line="360" w:lineRule="auto"/>
        <w:rPr>
          <w:b/>
          <w:bCs/>
          <w:noProof/>
          <w:szCs w:val="20"/>
        </w:rPr>
      </w:pPr>
    </w:p>
    <w:p w14:paraId="0C21D83E" w14:textId="2AD8760E" w:rsidR="00293510" w:rsidRDefault="00293510" w:rsidP="004A7DD6">
      <w:pPr>
        <w:tabs>
          <w:tab w:val="right" w:leader="dot" w:pos="10260"/>
        </w:tabs>
        <w:spacing w:after="10" w:line="360" w:lineRule="auto"/>
        <w:rPr>
          <w:b/>
          <w:bCs/>
          <w:noProof/>
          <w:szCs w:val="20"/>
        </w:rPr>
        <w:sectPr w:rsidR="00293510" w:rsidSect="00EF1DCB">
          <w:pgSz w:w="12240" w:h="15840"/>
          <w:pgMar w:top="904" w:right="720" w:bottom="950" w:left="1008" w:header="490" w:footer="720" w:gutter="0"/>
          <w:cols w:space="720"/>
          <w:titlePg/>
          <w:docGrid w:linePitch="360"/>
        </w:sectPr>
      </w:pPr>
    </w:p>
    <w:p w14:paraId="001AB739" w14:textId="281759AE" w:rsidR="00A132EA" w:rsidRPr="00A132EA" w:rsidRDefault="00CA336D" w:rsidP="00A132EA">
      <w:pPr>
        <w:pStyle w:val="Heading1"/>
        <w:numPr>
          <w:ilvl w:val="0"/>
          <w:numId w:val="1"/>
        </w:numPr>
        <w:spacing w:line="240" w:lineRule="auto"/>
        <w:ind w:left="0"/>
        <w:rPr>
          <w:szCs w:val="28"/>
        </w:rPr>
      </w:pPr>
      <w:bookmarkStart w:id="5" w:name="_Toc161927627"/>
      <w:r>
        <w:rPr>
          <w:szCs w:val="28"/>
        </w:rPr>
        <w:lastRenderedPageBreak/>
        <w:t>EXECUTIVE SUMMARY</w:t>
      </w:r>
      <w:bookmarkEnd w:id="5"/>
    </w:p>
    <w:p w14:paraId="1BF3B66A" w14:textId="20970AC0" w:rsidR="00A132EA" w:rsidRPr="00F67760" w:rsidRDefault="00764567" w:rsidP="00A132EA">
      <w:pPr>
        <w:pStyle w:val="Heading2"/>
        <w:numPr>
          <w:ilvl w:val="1"/>
          <w:numId w:val="1"/>
        </w:numPr>
      </w:pPr>
      <w:bookmarkStart w:id="6" w:name="_Toc161927628"/>
      <w:r>
        <w:t>Marketing Leaders</w:t>
      </w:r>
      <w:bookmarkEnd w:id="6"/>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A132EA" w:rsidRPr="00F67760" w14:paraId="5CCC6635" w14:textId="77777777" w:rsidTr="00603884">
        <w:trPr>
          <w:trHeight w:val="1296"/>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2E8017F0" w14:textId="5BB13EBA" w:rsidR="00764567" w:rsidRPr="00764567" w:rsidRDefault="00764567" w:rsidP="00764567">
            <w:pPr>
              <w:spacing w:after="120" w:line="276" w:lineRule="auto"/>
              <w:rPr>
                <w:sz w:val="21"/>
                <w:szCs w:val="21"/>
              </w:rPr>
            </w:pPr>
            <w:r w:rsidRPr="00764567">
              <w:rPr>
                <w:sz w:val="21"/>
                <w:szCs w:val="21"/>
              </w:rPr>
              <w:t>Emily Rodriquez, Chief Marketing Officer</w:t>
            </w:r>
          </w:p>
          <w:p w14:paraId="032330E7" w14:textId="77777777" w:rsidR="00764567" w:rsidRPr="00764567" w:rsidRDefault="00764567" w:rsidP="00764567">
            <w:pPr>
              <w:spacing w:after="120" w:line="276" w:lineRule="auto"/>
              <w:rPr>
                <w:sz w:val="21"/>
                <w:szCs w:val="21"/>
              </w:rPr>
            </w:pPr>
            <w:r w:rsidRPr="00764567">
              <w:rPr>
                <w:sz w:val="21"/>
                <w:szCs w:val="21"/>
              </w:rPr>
              <w:t>Michael Chen, Director of Marketing</w:t>
            </w:r>
          </w:p>
          <w:p w14:paraId="7817B1CE" w14:textId="77777777" w:rsidR="00764567" w:rsidRPr="00764567" w:rsidRDefault="00764567" w:rsidP="00764567">
            <w:pPr>
              <w:spacing w:after="120" w:line="276" w:lineRule="auto"/>
              <w:rPr>
                <w:sz w:val="21"/>
                <w:szCs w:val="21"/>
              </w:rPr>
            </w:pPr>
            <w:r w:rsidRPr="00764567">
              <w:rPr>
                <w:sz w:val="21"/>
                <w:szCs w:val="21"/>
              </w:rPr>
              <w:t xml:space="preserve">Sarah Johnson, Marketing Coordinator </w:t>
            </w:r>
          </w:p>
          <w:p w14:paraId="400D2C44" w14:textId="77777777" w:rsidR="00764567" w:rsidRPr="00764567" w:rsidRDefault="00764567" w:rsidP="00764567">
            <w:pPr>
              <w:spacing w:after="120" w:line="276" w:lineRule="auto"/>
              <w:rPr>
                <w:sz w:val="21"/>
                <w:szCs w:val="21"/>
              </w:rPr>
            </w:pPr>
            <w:r w:rsidRPr="00764567">
              <w:rPr>
                <w:sz w:val="21"/>
                <w:szCs w:val="21"/>
              </w:rPr>
              <w:t xml:space="preserve">Maya Gupta, Marketing Manager  </w:t>
            </w:r>
          </w:p>
          <w:p w14:paraId="546803FE" w14:textId="77777777" w:rsidR="00764567" w:rsidRPr="00764567" w:rsidRDefault="00764567" w:rsidP="00764567">
            <w:pPr>
              <w:spacing w:after="120" w:line="276" w:lineRule="auto"/>
              <w:rPr>
                <w:sz w:val="21"/>
                <w:szCs w:val="21"/>
              </w:rPr>
            </w:pPr>
            <w:r w:rsidRPr="00764567">
              <w:rPr>
                <w:sz w:val="21"/>
                <w:szCs w:val="21"/>
              </w:rPr>
              <w:t xml:space="preserve">David Thompson, Brand Manager  </w:t>
            </w:r>
          </w:p>
          <w:p w14:paraId="6FA9B688" w14:textId="356E1891" w:rsidR="00A132EA" w:rsidRPr="00F67760" w:rsidRDefault="00764567" w:rsidP="00764567">
            <w:pPr>
              <w:spacing w:after="120" w:line="276" w:lineRule="auto"/>
              <w:rPr>
                <w:sz w:val="21"/>
                <w:szCs w:val="21"/>
              </w:rPr>
            </w:pPr>
            <w:r w:rsidRPr="00764567">
              <w:rPr>
                <w:sz w:val="21"/>
                <w:szCs w:val="21"/>
              </w:rPr>
              <w:t xml:space="preserve">Jamal Khan, Marketing Analyst  </w:t>
            </w:r>
          </w:p>
        </w:tc>
      </w:tr>
    </w:tbl>
    <w:p w14:paraId="2879E130" w14:textId="77777777" w:rsidR="00A132EA" w:rsidRPr="00F67760" w:rsidRDefault="00A132EA" w:rsidP="00A132EA"/>
    <w:p w14:paraId="002892D4" w14:textId="255703D4" w:rsidR="00A132EA" w:rsidRPr="00F67760" w:rsidRDefault="00764567" w:rsidP="00A132EA">
      <w:pPr>
        <w:pStyle w:val="Heading2"/>
        <w:numPr>
          <w:ilvl w:val="1"/>
          <w:numId w:val="1"/>
        </w:numPr>
      </w:pPr>
      <w:bookmarkStart w:id="7" w:name="_Toc161927629"/>
      <w:r>
        <w:t>Marketing Plan Mission Statement</w:t>
      </w:r>
      <w:bookmarkEnd w:id="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A132EA" w:rsidRPr="00F67760" w14:paraId="1363287B" w14:textId="77777777" w:rsidTr="00764567">
        <w:trPr>
          <w:trHeight w:val="1136"/>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2F9572D5" w14:textId="1A2234BE" w:rsidR="00A132EA" w:rsidRPr="00764567" w:rsidRDefault="00764567" w:rsidP="00764567">
            <w:pPr>
              <w:spacing w:after="120" w:line="276" w:lineRule="auto"/>
              <w:rPr>
                <w:sz w:val="21"/>
                <w:szCs w:val="21"/>
              </w:rPr>
            </w:pPr>
            <w:r w:rsidRPr="00764567">
              <w:rPr>
                <w:sz w:val="21"/>
                <w:szCs w:val="21"/>
              </w:rPr>
              <w:t xml:space="preserve">To provide environmentally conscious consumers with high-quality organic household cleaners that promote sustainability, health, and cleanliness while fostering a sense of responsibility </w:t>
            </w:r>
            <w:r w:rsidR="00DF10EF">
              <w:rPr>
                <w:sz w:val="21"/>
                <w:szCs w:val="21"/>
              </w:rPr>
              <w:t>for</w:t>
            </w:r>
            <w:r w:rsidRPr="00764567">
              <w:rPr>
                <w:sz w:val="21"/>
                <w:szCs w:val="21"/>
              </w:rPr>
              <w:t xml:space="preserve"> the future of our planet.</w:t>
            </w:r>
          </w:p>
        </w:tc>
      </w:tr>
    </w:tbl>
    <w:p w14:paraId="173D082E" w14:textId="77777777" w:rsidR="00A132EA" w:rsidRPr="00F67760" w:rsidRDefault="00A132EA" w:rsidP="00A132EA">
      <w:pPr>
        <w:pStyle w:val="Heading1"/>
        <w:spacing w:line="240" w:lineRule="auto"/>
        <w:ind w:left="0"/>
        <w:rPr>
          <w:szCs w:val="28"/>
        </w:rPr>
      </w:pPr>
    </w:p>
    <w:p w14:paraId="35DC214C" w14:textId="7BE0039C" w:rsidR="00764567" w:rsidRPr="00764567" w:rsidRDefault="00764567" w:rsidP="00764567">
      <w:pPr>
        <w:pStyle w:val="Heading2"/>
        <w:numPr>
          <w:ilvl w:val="1"/>
          <w:numId w:val="1"/>
        </w:numPr>
      </w:pPr>
      <w:bookmarkStart w:id="8" w:name="_Toc161927630"/>
      <w:r>
        <w:t>Target Audience</w:t>
      </w:r>
      <w:bookmarkEnd w:id="8"/>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1980"/>
        <w:gridCol w:w="2349"/>
        <w:gridCol w:w="2781"/>
      </w:tblGrid>
      <w:tr w:rsidR="00764567" w:rsidRPr="00764567" w14:paraId="7FFDBE05" w14:textId="77777777" w:rsidTr="00764567">
        <w:trPr>
          <w:trHeight w:val="427"/>
        </w:trPr>
        <w:tc>
          <w:tcPr>
            <w:tcW w:w="2880" w:type="dxa"/>
            <w:shd w:val="clear" w:color="auto" w:fill="E2EFD9" w:themeFill="accent6" w:themeFillTint="33"/>
            <w:vAlign w:val="center"/>
          </w:tcPr>
          <w:p w14:paraId="58F63FD8" w14:textId="0756ED1C"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GEOGRAPHICS</w:t>
            </w:r>
          </w:p>
        </w:tc>
        <w:tc>
          <w:tcPr>
            <w:tcW w:w="1980" w:type="dxa"/>
            <w:shd w:val="clear" w:color="auto" w:fill="E2EFD9" w:themeFill="accent6" w:themeFillTint="33"/>
            <w:vAlign w:val="center"/>
          </w:tcPr>
          <w:p w14:paraId="79FC1622" w14:textId="35B69585"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DEMOGRAPHICS</w:t>
            </w:r>
          </w:p>
        </w:tc>
        <w:tc>
          <w:tcPr>
            <w:tcW w:w="2349" w:type="dxa"/>
            <w:shd w:val="clear" w:color="auto" w:fill="E2EFD9" w:themeFill="accent6" w:themeFillTint="33"/>
            <w:vAlign w:val="center"/>
          </w:tcPr>
          <w:p w14:paraId="56EA204B" w14:textId="76B9D8B1"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PSYCHOGRAPHICS</w:t>
            </w:r>
          </w:p>
        </w:tc>
        <w:tc>
          <w:tcPr>
            <w:tcW w:w="2781" w:type="dxa"/>
            <w:tcBorders>
              <w:right w:val="single" w:sz="18" w:space="0" w:color="BFBFBF" w:themeColor="background1" w:themeShade="BF"/>
            </w:tcBorders>
            <w:shd w:val="clear" w:color="auto" w:fill="E2EFD9" w:themeFill="accent6" w:themeFillTint="33"/>
            <w:vAlign w:val="center"/>
          </w:tcPr>
          <w:p w14:paraId="6EE5C685" w14:textId="6A1E940E"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BEHAVIORS </w:t>
            </w:r>
          </w:p>
        </w:tc>
      </w:tr>
      <w:tr w:rsidR="00764567" w:rsidRPr="00764567" w14:paraId="5970B96A" w14:textId="77777777" w:rsidTr="00764567">
        <w:trPr>
          <w:trHeight w:val="720"/>
        </w:trPr>
        <w:tc>
          <w:tcPr>
            <w:tcW w:w="2880" w:type="dxa"/>
            <w:vAlign w:val="center"/>
          </w:tcPr>
          <w:p w14:paraId="446FC0A0" w14:textId="01BA8B6F"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United States</w:t>
            </w:r>
          </w:p>
        </w:tc>
        <w:tc>
          <w:tcPr>
            <w:tcW w:w="1980" w:type="dxa"/>
            <w:vAlign w:val="center"/>
          </w:tcPr>
          <w:p w14:paraId="0E3D88E1" w14:textId="77777777"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Ages 25-55</w:t>
            </w:r>
          </w:p>
        </w:tc>
        <w:tc>
          <w:tcPr>
            <w:tcW w:w="2349" w:type="dxa"/>
            <w:vAlign w:val="center"/>
          </w:tcPr>
          <w:p w14:paraId="69B8CF8A" w14:textId="5CB8F8C5"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Environmentally </w:t>
            </w:r>
            <w:r w:rsidR="00852BAE">
              <w:rPr>
                <w:rFonts w:ascii="Century Gothic" w:hAnsi="Century Gothic" w:cstheme="minorHAnsi"/>
                <w:color w:val="000000"/>
                <w:sz w:val="21"/>
                <w:szCs w:val="21"/>
              </w:rPr>
              <w:t>c</w:t>
            </w:r>
            <w:r w:rsidRPr="00764567">
              <w:rPr>
                <w:rFonts w:ascii="Century Gothic" w:hAnsi="Century Gothic" w:cstheme="minorHAnsi"/>
                <w:color w:val="000000"/>
                <w:sz w:val="21"/>
                <w:szCs w:val="21"/>
              </w:rPr>
              <w:t>onscious</w:t>
            </w:r>
          </w:p>
        </w:tc>
        <w:tc>
          <w:tcPr>
            <w:tcW w:w="2781" w:type="dxa"/>
            <w:tcBorders>
              <w:right w:val="single" w:sz="18" w:space="0" w:color="BFBFBF" w:themeColor="background1" w:themeShade="BF"/>
            </w:tcBorders>
            <w:vAlign w:val="center"/>
          </w:tcPr>
          <w:p w14:paraId="71FEDCFD" w14:textId="053102CC"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Seeks out eco-friendly products</w:t>
            </w:r>
            <w:r w:rsidR="00D3229C">
              <w:rPr>
                <w:rFonts w:ascii="Century Gothic" w:hAnsi="Century Gothic" w:cstheme="minorHAnsi"/>
                <w:color w:val="000000"/>
                <w:sz w:val="21"/>
                <w:szCs w:val="21"/>
              </w:rPr>
              <w:t>.</w:t>
            </w:r>
          </w:p>
        </w:tc>
      </w:tr>
      <w:tr w:rsidR="00764567" w:rsidRPr="00764567" w14:paraId="1BC760B0" w14:textId="77777777" w:rsidTr="00764567">
        <w:trPr>
          <w:trHeight w:val="720"/>
        </w:trPr>
        <w:tc>
          <w:tcPr>
            <w:tcW w:w="2880" w:type="dxa"/>
            <w:vAlign w:val="center"/>
          </w:tcPr>
          <w:p w14:paraId="5485F9BD" w14:textId="50B809B1"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Pacific Northwest</w:t>
            </w:r>
          </w:p>
        </w:tc>
        <w:tc>
          <w:tcPr>
            <w:tcW w:w="1980" w:type="dxa"/>
            <w:vAlign w:val="center"/>
          </w:tcPr>
          <w:p w14:paraId="32CAA685" w14:textId="71305D51"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Middle to </w:t>
            </w:r>
            <w:r w:rsidR="00852BAE">
              <w:rPr>
                <w:rFonts w:ascii="Century Gothic" w:hAnsi="Century Gothic" w:cstheme="minorHAnsi"/>
                <w:color w:val="000000"/>
                <w:sz w:val="21"/>
                <w:szCs w:val="21"/>
              </w:rPr>
              <w:t>u</w:t>
            </w:r>
            <w:r w:rsidRPr="00764567">
              <w:rPr>
                <w:rFonts w:ascii="Century Gothic" w:hAnsi="Century Gothic" w:cstheme="minorHAnsi"/>
                <w:color w:val="000000"/>
                <w:sz w:val="21"/>
                <w:szCs w:val="21"/>
              </w:rPr>
              <w:t>pper Class</w:t>
            </w:r>
          </w:p>
        </w:tc>
        <w:tc>
          <w:tcPr>
            <w:tcW w:w="2349" w:type="dxa"/>
            <w:vAlign w:val="center"/>
          </w:tcPr>
          <w:p w14:paraId="23631482" w14:textId="27E222F9"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Health </w:t>
            </w:r>
            <w:r w:rsidR="00852BAE">
              <w:rPr>
                <w:rFonts w:ascii="Century Gothic" w:hAnsi="Century Gothic" w:cstheme="minorHAnsi"/>
                <w:color w:val="000000"/>
                <w:sz w:val="21"/>
                <w:szCs w:val="21"/>
              </w:rPr>
              <w:t>c</w:t>
            </w:r>
            <w:r w:rsidRPr="00764567">
              <w:rPr>
                <w:rFonts w:ascii="Century Gothic" w:hAnsi="Century Gothic" w:cstheme="minorHAnsi"/>
                <w:color w:val="000000"/>
                <w:sz w:val="21"/>
                <w:szCs w:val="21"/>
              </w:rPr>
              <w:t>onscious</w:t>
            </w:r>
          </w:p>
        </w:tc>
        <w:tc>
          <w:tcPr>
            <w:tcW w:w="2781" w:type="dxa"/>
            <w:tcBorders>
              <w:right w:val="single" w:sz="18" w:space="0" w:color="BFBFBF" w:themeColor="background1" w:themeShade="BF"/>
            </w:tcBorders>
            <w:vAlign w:val="center"/>
          </w:tcPr>
          <w:p w14:paraId="2B16910D" w14:textId="44450C8C"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Enjoys learning about sustainable practices</w:t>
            </w:r>
            <w:r w:rsidR="00D3229C">
              <w:rPr>
                <w:rFonts w:ascii="Century Gothic" w:hAnsi="Century Gothic" w:cstheme="minorHAnsi"/>
                <w:color w:val="000000"/>
                <w:sz w:val="21"/>
                <w:szCs w:val="21"/>
              </w:rPr>
              <w:t>.</w:t>
            </w:r>
          </w:p>
        </w:tc>
      </w:tr>
      <w:tr w:rsidR="00764567" w:rsidRPr="00764567" w14:paraId="5D8E7A61" w14:textId="77777777" w:rsidTr="00764567">
        <w:trPr>
          <w:trHeight w:val="720"/>
        </w:trPr>
        <w:tc>
          <w:tcPr>
            <w:tcW w:w="2880" w:type="dxa"/>
            <w:vAlign w:val="center"/>
          </w:tcPr>
          <w:p w14:paraId="4AD505EC" w14:textId="79BE3FA0"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Oregon, Washington</w:t>
            </w:r>
          </w:p>
        </w:tc>
        <w:tc>
          <w:tcPr>
            <w:tcW w:w="1980" w:type="dxa"/>
            <w:vAlign w:val="center"/>
          </w:tcPr>
          <w:p w14:paraId="6950FB3C" w14:textId="240C7A65"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Professionals, </w:t>
            </w:r>
            <w:r w:rsidR="00852BAE">
              <w:rPr>
                <w:rFonts w:ascii="Century Gothic" w:hAnsi="Century Gothic" w:cstheme="minorHAnsi"/>
                <w:color w:val="000000"/>
                <w:sz w:val="21"/>
                <w:szCs w:val="21"/>
              </w:rPr>
              <w:t>e</w:t>
            </w:r>
            <w:r w:rsidRPr="00764567">
              <w:rPr>
                <w:rFonts w:ascii="Century Gothic" w:hAnsi="Century Gothic" w:cstheme="minorHAnsi"/>
                <w:color w:val="000000"/>
                <w:sz w:val="21"/>
                <w:szCs w:val="21"/>
              </w:rPr>
              <w:t>ducators</w:t>
            </w:r>
          </w:p>
        </w:tc>
        <w:tc>
          <w:tcPr>
            <w:tcW w:w="2349" w:type="dxa"/>
            <w:vAlign w:val="center"/>
          </w:tcPr>
          <w:p w14:paraId="62C31818" w14:textId="0CDB8FD3"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Mindful </w:t>
            </w:r>
            <w:r w:rsidR="00852BAE">
              <w:rPr>
                <w:rFonts w:ascii="Century Gothic" w:hAnsi="Century Gothic" w:cstheme="minorHAnsi"/>
                <w:color w:val="000000"/>
                <w:sz w:val="21"/>
                <w:szCs w:val="21"/>
              </w:rPr>
              <w:t>l</w:t>
            </w:r>
            <w:r w:rsidRPr="00764567">
              <w:rPr>
                <w:rFonts w:ascii="Century Gothic" w:hAnsi="Century Gothic" w:cstheme="minorHAnsi"/>
                <w:color w:val="000000"/>
                <w:sz w:val="21"/>
                <w:szCs w:val="21"/>
              </w:rPr>
              <w:t>ifestyle</w:t>
            </w:r>
          </w:p>
        </w:tc>
        <w:tc>
          <w:tcPr>
            <w:tcW w:w="2781" w:type="dxa"/>
            <w:tcBorders>
              <w:right w:val="single" w:sz="18" w:space="0" w:color="BFBFBF" w:themeColor="background1" w:themeShade="BF"/>
            </w:tcBorders>
            <w:vAlign w:val="center"/>
          </w:tcPr>
          <w:p w14:paraId="71802EC0" w14:textId="27FF38CB"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Participates in cleanup efforts</w:t>
            </w:r>
            <w:r w:rsidR="00D3229C">
              <w:rPr>
                <w:rFonts w:ascii="Century Gothic" w:hAnsi="Century Gothic" w:cstheme="minorHAnsi"/>
                <w:color w:val="000000"/>
                <w:sz w:val="21"/>
                <w:szCs w:val="21"/>
              </w:rPr>
              <w:t>.</w:t>
            </w:r>
          </w:p>
        </w:tc>
      </w:tr>
      <w:tr w:rsidR="00764567" w:rsidRPr="00764567" w14:paraId="6E021798" w14:textId="77777777" w:rsidTr="005E77DB">
        <w:trPr>
          <w:trHeight w:val="1008"/>
        </w:trPr>
        <w:tc>
          <w:tcPr>
            <w:tcW w:w="2880" w:type="dxa"/>
            <w:vAlign w:val="center"/>
          </w:tcPr>
          <w:p w14:paraId="3DF9B42E" w14:textId="2C7BA0B1" w:rsidR="00764567" w:rsidRPr="00764567" w:rsidRDefault="00DF10EF" w:rsidP="00764567">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Areas with m</w:t>
            </w:r>
            <w:r w:rsidR="00764567" w:rsidRPr="00764567">
              <w:rPr>
                <w:rFonts w:ascii="Century Gothic" w:hAnsi="Century Gothic" w:cstheme="minorHAnsi"/>
                <w:color w:val="000000"/>
                <w:sz w:val="21"/>
                <w:szCs w:val="21"/>
              </w:rPr>
              <w:t>ild temps</w:t>
            </w:r>
            <w:r>
              <w:rPr>
                <w:rFonts w:ascii="Century Gothic" w:hAnsi="Century Gothic" w:cstheme="minorHAnsi"/>
                <w:color w:val="000000"/>
                <w:sz w:val="21"/>
                <w:szCs w:val="21"/>
              </w:rPr>
              <w:t xml:space="preserve">, </w:t>
            </w:r>
            <w:r w:rsidR="00764567" w:rsidRPr="00764567">
              <w:rPr>
                <w:rFonts w:ascii="Century Gothic" w:hAnsi="Century Gothic" w:cstheme="minorHAnsi"/>
                <w:color w:val="000000"/>
                <w:sz w:val="21"/>
                <w:szCs w:val="21"/>
              </w:rPr>
              <w:t>wet winters</w:t>
            </w:r>
            <w:r>
              <w:rPr>
                <w:rFonts w:ascii="Century Gothic" w:hAnsi="Century Gothic" w:cstheme="minorHAnsi"/>
                <w:color w:val="000000"/>
                <w:sz w:val="21"/>
                <w:szCs w:val="21"/>
              </w:rPr>
              <w:t>,</w:t>
            </w:r>
            <w:r w:rsidR="00764567" w:rsidRPr="00764567">
              <w:rPr>
                <w:rFonts w:ascii="Century Gothic" w:hAnsi="Century Gothic" w:cstheme="minorHAnsi"/>
                <w:color w:val="000000"/>
                <w:sz w:val="21"/>
                <w:szCs w:val="21"/>
              </w:rPr>
              <w:t xml:space="preserve"> and dry summers</w:t>
            </w:r>
          </w:p>
        </w:tc>
        <w:tc>
          <w:tcPr>
            <w:tcW w:w="1980" w:type="dxa"/>
            <w:vAlign w:val="center"/>
          </w:tcPr>
          <w:p w14:paraId="2F82137E" w14:textId="64E029F9"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Family</w:t>
            </w:r>
          </w:p>
        </w:tc>
        <w:tc>
          <w:tcPr>
            <w:tcW w:w="2349" w:type="dxa"/>
            <w:vAlign w:val="center"/>
          </w:tcPr>
          <w:p w14:paraId="2C3286E4" w14:textId="704DD4A8"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Values </w:t>
            </w:r>
            <w:r w:rsidR="00852BAE">
              <w:rPr>
                <w:rFonts w:ascii="Century Gothic" w:hAnsi="Century Gothic" w:cstheme="minorHAnsi"/>
                <w:color w:val="000000"/>
                <w:sz w:val="21"/>
                <w:szCs w:val="21"/>
              </w:rPr>
              <w:t>s</w:t>
            </w:r>
            <w:r w:rsidRPr="00764567">
              <w:rPr>
                <w:rFonts w:ascii="Century Gothic" w:hAnsi="Century Gothic" w:cstheme="minorHAnsi"/>
                <w:color w:val="000000"/>
                <w:sz w:val="21"/>
                <w:szCs w:val="21"/>
              </w:rPr>
              <w:t>ustainability</w:t>
            </w:r>
          </w:p>
        </w:tc>
        <w:tc>
          <w:tcPr>
            <w:tcW w:w="2781" w:type="dxa"/>
            <w:tcBorders>
              <w:right w:val="single" w:sz="18" w:space="0" w:color="BFBFBF" w:themeColor="background1" w:themeShade="BF"/>
            </w:tcBorders>
            <w:vAlign w:val="center"/>
          </w:tcPr>
          <w:p w14:paraId="296DA28F" w14:textId="053286BC"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Active on Instagram, Facebook, and Twitter</w:t>
            </w:r>
            <w:r w:rsidR="00D3229C">
              <w:rPr>
                <w:rFonts w:ascii="Century Gothic" w:hAnsi="Century Gothic" w:cstheme="minorHAnsi"/>
                <w:color w:val="000000"/>
                <w:sz w:val="21"/>
                <w:szCs w:val="21"/>
              </w:rPr>
              <w:t>.</w:t>
            </w:r>
          </w:p>
        </w:tc>
      </w:tr>
    </w:tbl>
    <w:p w14:paraId="53F57184" w14:textId="77777777" w:rsidR="00764567" w:rsidRPr="00A132EA" w:rsidRDefault="00764567" w:rsidP="00764567">
      <w:pPr>
        <w:pStyle w:val="Heading1"/>
        <w:spacing w:line="240" w:lineRule="auto"/>
        <w:ind w:left="0"/>
        <w:rPr>
          <w:szCs w:val="28"/>
        </w:rPr>
      </w:pPr>
    </w:p>
    <w:p w14:paraId="0A10CA4B" w14:textId="0CC5E48A" w:rsidR="00764567" w:rsidRPr="00F67760" w:rsidRDefault="00764567" w:rsidP="00764567">
      <w:pPr>
        <w:pStyle w:val="Heading2"/>
        <w:numPr>
          <w:ilvl w:val="1"/>
          <w:numId w:val="1"/>
        </w:numPr>
      </w:pPr>
      <w:bookmarkStart w:id="9" w:name="_Toc161927631"/>
      <w:r>
        <w:t>SWOT Analysis</w:t>
      </w:r>
      <w:bookmarkEnd w:id="9"/>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64567" w:rsidRPr="00F67760" w14:paraId="57380FD6" w14:textId="77777777" w:rsidTr="005E77DB">
        <w:trPr>
          <w:trHeight w:val="902"/>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3BAF82C2" w14:textId="1DD081A4" w:rsidR="00764567" w:rsidRPr="00F67760" w:rsidRDefault="00764567" w:rsidP="00257572">
            <w:pPr>
              <w:spacing w:after="120" w:line="276" w:lineRule="auto"/>
              <w:rPr>
                <w:sz w:val="21"/>
                <w:szCs w:val="21"/>
              </w:rPr>
            </w:pPr>
            <w:r w:rsidRPr="00764567">
              <w:rPr>
                <w:sz w:val="21"/>
                <w:szCs w:val="21"/>
              </w:rPr>
              <w:t>Capitalize on our strengths and opportunities</w:t>
            </w:r>
            <w:r w:rsidR="00DF10EF">
              <w:rPr>
                <w:sz w:val="21"/>
                <w:szCs w:val="21"/>
              </w:rPr>
              <w:t>.</w:t>
            </w:r>
          </w:p>
        </w:tc>
      </w:tr>
    </w:tbl>
    <w:p w14:paraId="1CC469E6" w14:textId="77777777" w:rsidR="00764567" w:rsidRPr="00F67760" w:rsidRDefault="00764567" w:rsidP="00764567"/>
    <w:p w14:paraId="361F5846" w14:textId="5403DB22" w:rsidR="00764567" w:rsidRPr="00F67760" w:rsidRDefault="00287C66" w:rsidP="00764567">
      <w:pPr>
        <w:pStyle w:val="Heading2"/>
        <w:numPr>
          <w:ilvl w:val="1"/>
          <w:numId w:val="1"/>
        </w:numPr>
      </w:pPr>
      <w:bookmarkStart w:id="10" w:name="_Toc161927632"/>
      <w:r>
        <w:lastRenderedPageBreak/>
        <w:t>Market Analysis</w:t>
      </w:r>
      <w:bookmarkEnd w:id="10"/>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10"/>
        <w:gridCol w:w="7380"/>
      </w:tblGrid>
      <w:tr w:rsidR="00287C66" w:rsidRPr="00F67760" w14:paraId="32B9CB21" w14:textId="77777777" w:rsidTr="00287C66">
        <w:trPr>
          <w:trHeight w:val="136"/>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59B12AE2" w14:textId="41172259" w:rsidR="00287C66" w:rsidRPr="00287C66" w:rsidRDefault="00287C66" w:rsidP="00287C66">
            <w:pPr>
              <w:spacing w:after="120"/>
              <w:jc w:val="right"/>
              <w:rPr>
                <w:szCs w:val="20"/>
              </w:rPr>
            </w:pPr>
            <w:r w:rsidRPr="00287C66">
              <w:rPr>
                <w:szCs w:val="20"/>
              </w:rPr>
              <w:t>MARKET</w:t>
            </w:r>
          </w:p>
        </w:tc>
        <w:tc>
          <w:tcPr>
            <w:tcW w:w="7380" w:type="dxa"/>
            <w:tcBorders>
              <w:left w:val="single" w:sz="4" w:space="0" w:color="BFBFBF" w:themeColor="background1" w:themeShade="BF"/>
              <w:right w:val="single" w:sz="18" w:space="0" w:color="BFBFBF" w:themeColor="background1" w:themeShade="BF"/>
            </w:tcBorders>
            <w:shd w:val="clear" w:color="auto" w:fill="F4FAEE"/>
            <w:vAlign w:val="center"/>
          </w:tcPr>
          <w:p w14:paraId="6B8A465A" w14:textId="1DE10C8F" w:rsidR="00287C66" w:rsidRPr="005B650E" w:rsidRDefault="00DF10EF" w:rsidP="005B650E">
            <w:pPr>
              <w:spacing w:after="120"/>
              <w:ind w:left="70"/>
              <w:rPr>
                <w:sz w:val="28"/>
                <w:szCs w:val="28"/>
              </w:rPr>
            </w:pPr>
            <w:r>
              <w:rPr>
                <w:sz w:val="28"/>
                <w:szCs w:val="28"/>
              </w:rPr>
              <w:t xml:space="preserve">Consumers </w:t>
            </w:r>
            <w:r w:rsidR="005B650E" w:rsidRPr="005B650E">
              <w:rPr>
                <w:sz w:val="28"/>
                <w:szCs w:val="28"/>
              </w:rPr>
              <w:t>in Oregon and Washington</w:t>
            </w:r>
            <w:r>
              <w:rPr>
                <w:sz w:val="28"/>
                <w:szCs w:val="28"/>
              </w:rPr>
              <w:t xml:space="preserve"> Who Use Organic Household Cleaners</w:t>
            </w:r>
          </w:p>
        </w:tc>
      </w:tr>
      <w:tr w:rsidR="00287C66" w:rsidRPr="00F67760" w14:paraId="097944AF"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3B3F4A5C" w14:textId="641755D3" w:rsidR="00287C66" w:rsidRPr="00287C66" w:rsidRDefault="00287C66" w:rsidP="00287C66">
            <w:pPr>
              <w:spacing w:after="120"/>
              <w:jc w:val="right"/>
              <w:rPr>
                <w:szCs w:val="20"/>
              </w:rPr>
            </w:pPr>
            <w:r w:rsidRPr="00287C66">
              <w:rPr>
                <w:szCs w:val="20"/>
              </w:rPr>
              <w:t>MARKET SIZE</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5D866FBB" w14:textId="1BA67275" w:rsidR="00287C66" w:rsidRPr="005B650E" w:rsidRDefault="005B650E" w:rsidP="005B650E">
            <w:pPr>
              <w:spacing w:after="120"/>
              <w:ind w:left="70"/>
              <w:rPr>
                <w:color w:val="427F70"/>
                <w:sz w:val="24"/>
                <w:szCs w:val="24"/>
              </w:rPr>
            </w:pPr>
            <w:r w:rsidRPr="005B650E">
              <w:rPr>
                <w:color w:val="427F70"/>
                <w:sz w:val="24"/>
                <w:szCs w:val="24"/>
              </w:rPr>
              <w:t>$45M</w:t>
            </w:r>
          </w:p>
        </w:tc>
      </w:tr>
      <w:tr w:rsidR="00287C66" w:rsidRPr="00F67760" w14:paraId="73F07433"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3B2BE082" w14:textId="5337B9C2" w:rsidR="00287C66" w:rsidRPr="00287C66" w:rsidRDefault="00287C66" w:rsidP="00287C66">
            <w:pPr>
              <w:spacing w:after="120"/>
              <w:jc w:val="right"/>
              <w:rPr>
                <w:szCs w:val="20"/>
              </w:rPr>
            </w:pPr>
            <w:r w:rsidRPr="00287C66">
              <w:rPr>
                <w:szCs w:val="20"/>
              </w:rPr>
              <w:t>MARKET GROWTH RATE</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0C4CA8B2" w14:textId="4BAA862F" w:rsidR="00287C66" w:rsidRPr="005B650E" w:rsidRDefault="005B650E" w:rsidP="005B650E">
            <w:pPr>
              <w:spacing w:after="120"/>
              <w:ind w:left="70"/>
              <w:rPr>
                <w:color w:val="427F70"/>
                <w:sz w:val="24"/>
                <w:szCs w:val="24"/>
              </w:rPr>
            </w:pPr>
            <w:r w:rsidRPr="005B650E">
              <w:rPr>
                <w:color w:val="427F70"/>
                <w:sz w:val="24"/>
                <w:szCs w:val="24"/>
              </w:rPr>
              <w:t>Growing at an average annual rate of 10%</w:t>
            </w:r>
          </w:p>
        </w:tc>
      </w:tr>
      <w:tr w:rsidR="00287C66" w:rsidRPr="00F67760" w14:paraId="1B9D7D9D"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1D7E580E" w14:textId="34E76422" w:rsidR="00287C66" w:rsidRPr="00287C66" w:rsidRDefault="00287C66" w:rsidP="00287C66">
            <w:pPr>
              <w:spacing w:after="120"/>
              <w:jc w:val="right"/>
              <w:rPr>
                <w:szCs w:val="20"/>
              </w:rPr>
            </w:pPr>
            <w:r w:rsidRPr="00287C66">
              <w:rPr>
                <w:szCs w:val="20"/>
              </w:rPr>
              <w:t>MARKET SHARE</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6AA6C9ED" w14:textId="3C03BD83" w:rsidR="00287C66" w:rsidRPr="005B650E" w:rsidRDefault="005B650E" w:rsidP="005B650E">
            <w:pPr>
              <w:spacing w:after="120"/>
              <w:ind w:left="70"/>
              <w:rPr>
                <w:color w:val="427F70"/>
                <w:sz w:val="24"/>
                <w:szCs w:val="24"/>
              </w:rPr>
            </w:pPr>
            <w:r w:rsidRPr="005B650E">
              <w:rPr>
                <w:color w:val="427F70"/>
                <w:sz w:val="24"/>
                <w:szCs w:val="24"/>
              </w:rPr>
              <w:t>5.6%</w:t>
            </w:r>
          </w:p>
        </w:tc>
      </w:tr>
      <w:tr w:rsidR="00287C66" w:rsidRPr="00F67760" w14:paraId="116DAC64"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0D0306D9" w14:textId="11800016" w:rsidR="00287C66" w:rsidRPr="00287C66" w:rsidRDefault="00287C66" w:rsidP="00287C66">
            <w:pPr>
              <w:spacing w:after="120"/>
              <w:jc w:val="right"/>
              <w:rPr>
                <w:szCs w:val="20"/>
              </w:rPr>
            </w:pPr>
            <w:r w:rsidRPr="00287C66">
              <w:rPr>
                <w:szCs w:val="20"/>
              </w:rPr>
              <w:t>MARKET DEMAND</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03E8B4D3" w14:textId="5DAB8A03" w:rsidR="00287C66" w:rsidRPr="00764567" w:rsidRDefault="005B650E" w:rsidP="005B650E">
            <w:pPr>
              <w:spacing w:after="120"/>
              <w:ind w:left="70"/>
              <w:rPr>
                <w:sz w:val="21"/>
                <w:szCs w:val="21"/>
              </w:rPr>
            </w:pPr>
            <w:r w:rsidRPr="005B650E">
              <w:rPr>
                <w:sz w:val="21"/>
                <w:szCs w:val="21"/>
              </w:rPr>
              <w:t>Consumers are voicing health and safety concerns and a desire for sustainable living practices</w:t>
            </w:r>
            <w:r w:rsidR="00DF10EF">
              <w:rPr>
                <w:sz w:val="21"/>
                <w:szCs w:val="21"/>
              </w:rPr>
              <w:t>.</w:t>
            </w:r>
          </w:p>
        </w:tc>
      </w:tr>
      <w:tr w:rsidR="00287C66" w:rsidRPr="00F67760" w14:paraId="0C4C2400"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1FD0BDCE" w14:textId="0BAA82E4" w:rsidR="00287C66" w:rsidRPr="00287C66" w:rsidRDefault="00287C66" w:rsidP="00287C66">
            <w:pPr>
              <w:spacing w:after="120"/>
              <w:jc w:val="right"/>
              <w:rPr>
                <w:szCs w:val="20"/>
              </w:rPr>
            </w:pPr>
            <w:r w:rsidRPr="00287C66">
              <w:rPr>
                <w:szCs w:val="20"/>
              </w:rPr>
              <w:t>MARKET TREND</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377B3279" w14:textId="53974BF4" w:rsidR="00287C66" w:rsidRPr="00764567" w:rsidRDefault="005B650E" w:rsidP="005B650E">
            <w:pPr>
              <w:spacing w:after="120"/>
              <w:ind w:left="70"/>
              <w:rPr>
                <w:sz w:val="21"/>
                <w:szCs w:val="21"/>
              </w:rPr>
            </w:pPr>
            <w:r w:rsidRPr="005B650E">
              <w:rPr>
                <w:sz w:val="21"/>
                <w:szCs w:val="21"/>
              </w:rPr>
              <w:t xml:space="preserve">Trends show </w:t>
            </w:r>
            <w:r w:rsidR="00DF10EF">
              <w:rPr>
                <w:sz w:val="21"/>
                <w:szCs w:val="21"/>
              </w:rPr>
              <w:t xml:space="preserve">an </w:t>
            </w:r>
            <w:r w:rsidRPr="005B650E">
              <w:rPr>
                <w:sz w:val="21"/>
                <w:szCs w:val="21"/>
              </w:rPr>
              <w:t>expansion of product lines and online sales growth</w:t>
            </w:r>
            <w:r w:rsidR="00DF10EF">
              <w:rPr>
                <w:sz w:val="21"/>
                <w:szCs w:val="21"/>
              </w:rPr>
              <w:t>.</w:t>
            </w:r>
          </w:p>
        </w:tc>
      </w:tr>
      <w:tr w:rsidR="00287C66" w:rsidRPr="00F67760" w14:paraId="0E1FE8AC"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497B115B" w14:textId="7B939B7C" w:rsidR="00287C66" w:rsidRPr="00287C66" w:rsidRDefault="00287C66" w:rsidP="00287C66">
            <w:pPr>
              <w:spacing w:after="120"/>
              <w:jc w:val="right"/>
              <w:rPr>
                <w:szCs w:val="20"/>
              </w:rPr>
            </w:pPr>
            <w:r w:rsidRPr="00287C66">
              <w:rPr>
                <w:szCs w:val="20"/>
              </w:rPr>
              <w:t>MARKET SEGMENTS</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600DD7E2" w14:textId="5FE4F74F" w:rsidR="00287C66" w:rsidRPr="00764567" w:rsidRDefault="00DF10EF" w:rsidP="005B650E">
            <w:pPr>
              <w:spacing w:after="120"/>
              <w:ind w:left="70"/>
              <w:rPr>
                <w:sz w:val="21"/>
                <w:szCs w:val="21"/>
              </w:rPr>
            </w:pPr>
            <w:r>
              <w:rPr>
                <w:sz w:val="21"/>
                <w:szCs w:val="21"/>
              </w:rPr>
              <w:t>Segments include e</w:t>
            </w:r>
            <w:r w:rsidR="005B650E" w:rsidRPr="005B650E">
              <w:rPr>
                <w:sz w:val="21"/>
                <w:szCs w:val="21"/>
              </w:rPr>
              <w:t xml:space="preserve">co-conscious families, health-conscious individuals, </w:t>
            </w:r>
            <w:r>
              <w:rPr>
                <w:sz w:val="21"/>
                <w:szCs w:val="21"/>
              </w:rPr>
              <w:t xml:space="preserve">and </w:t>
            </w:r>
            <w:r w:rsidR="005B650E" w:rsidRPr="005B650E">
              <w:rPr>
                <w:sz w:val="21"/>
                <w:szCs w:val="21"/>
              </w:rPr>
              <w:t>sustainable</w:t>
            </w:r>
            <w:r>
              <w:rPr>
                <w:sz w:val="21"/>
                <w:szCs w:val="21"/>
              </w:rPr>
              <w:t>-</w:t>
            </w:r>
            <w:r w:rsidR="005B650E" w:rsidRPr="005B650E">
              <w:rPr>
                <w:sz w:val="21"/>
                <w:szCs w:val="21"/>
              </w:rPr>
              <w:t>living enthusiasts</w:t>
            </w:r>
            <w:r>
              <w:rPr>
                <w:sz w:val="21"/>
                <w:szCs w:val="21"/>
              </w:rPr>
              <w:t>.</w:t>
            </w:r>
            <w:r w:rsidR="005B650E" w:rsidRPr="005B650E">
              <w:rPr>
                <w:sz w:val="21"/>
                <w:szCs w:val="21"/>
              </w:rPr>
              <w:t xml:space="preserve">  </w:t>
            </w:r>
          </w:p>
        </w:tc>
      </w:tr>
      <w:tr w:rsidR="00287C66" w:rsidRPr="00F67760" w14:paraId="0B29CC11" w14:textId="77777777" w:rsidTr="00287C66">
        <w:trPr>
          <w:trHeight w:val="129"/>
        </w:trPr>
        <w:tc>
          <w:tcPr>
            <w:tcW w:w="2610" w:type="dxa"/>
            <w:tcBorders>
              <w:bottom w:val="single" w:sz="18" w:space="0" w:color="BFBFBF" w:themeColor="background1" w:themeShade="BF"/>
              <w:right w:val="single" w:sz="4" w:space="0" w:color="BFBFBF" w:themeColor="background1" w:themeShade="BF"/>
            </w:tcBorders>
            <w:shd w:val="clear" w:color="auto" w:fill="E3F0DA"/>
            <w:tcMar>
              <w:top w:w="173" w:type="dxa"/>
              <w:left w:w="173" w:type="dxa"/>
              <w:right w:w="173" w:type="dxa"/>
            </w:tcMar>
            <w:vAlign w:val="center"/>
          </w:tcPr>
          <w:p w14:paraId="77D3E572" w14:textId="3DD7D507" w:rsidR="00287C66" w:rsidRPr="00287C66" w:rsidRDefault="00287C66" w:rsidP="00287C66">
            <w:pPr>
              <w:spacing w:after="120"/>
              <w:jc w:val="right"/>
              <w:rPr>
                <w:szCs w:val="20"/>
              </w:rPr>
            </w:pPr>
            <w:r w:rsidRPr="00287C66">
              <w:rPr>
                <w:szCs w:val="20"/>
              </w:rPr>
              <w:t>COMPETITOR ANALYSIS</w:t>
            </w:r>
          </w:p>
        </w:tc>
        <w:tc>
          <w:tcPr>
            <w:tcW w:w="7380" w:type="dxa"/>
            <w:tcBorders>
              <w:left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FFFFF" w:themeFill="background1"/>
            <w:vAlign w:val="center"/>
          </w:tcPr>
          <w:p w14:paraId="70ABD57B" w14:textId="217798D3" w:rsidR="00287C66" w:rsidRPr="00764567" w:rsidRDefault="005B650E" w:rsidP="005B650E">
            <w:pPr>
              <w:spacing w:after="120"/>
              <w:ind w:left="70"/>
              <w:rPr>
                <w:sz w:val="21"/>
                <w:szCs w:val="21"/>
              </w:rPr>
            </w:pPr>
            <w:r w:rsidRPr="005B650E">
              <w:rPr>
                <w:sz w:val="21"/>
                <w:szCs w:val="21"/>
              </w:rPr>
              <w:t>Show how the company compares to two of its competitors.</w:t>
            </w:r>
          </w:p>
        </w:tc>
      </w:tr>
    </w:tbl>
    <w:p w14:paraId="1CB28223" w14:textId="77777777" w:rsidR="00764567" w:rsidRPr="00F67760" w:rsidRDefault="00764567" w:rsidP="00764567">
      <w:pPr>
        <w:pStyle w:val="Heading1"/>
        <w:spacing w:line="240" w:lineRule="auto"/>
        <w:ind w:left="0"/>
        <w:rPr>
          <w:szCs w:val="28"/>
        </w:rPr>
      </w:pPr>
    </w:p>
    <w:p w14:paraId="073747B1" w14:textId="69C4EFD9" w:rsidR="00764567" w:rsidRPr="00F67760" w:rsidRDefault="005B650E" w:rsidP="00764567">
      <w:pPr>
        <w:pStyle w:val="Heading2"/>
        <w:numPr>
          <w:ilvl w:val="1"/>
          <w:numId w:val="1"/>
        </w:numPr>
      </w:pPr>
      <w:bookmarkStart w:id="11" w:name="_Toc161927633"/>
      <w:r>
        <w:t>Goals</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64567" w:rsidRPr="00F67760" w14:paraId="40473A38" w14:textId="77777777" w:rsidTr="005B650E">
        <w:trPr>
          <w:trHeight w:val="1008"/>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4C35EC0F" w14:textId="77777777" w:rsidR="005E77DB" w:rsidRDefault="005B650E" w:rsidP="005E77DB">
            <w:pPr>
              <w:pStyle w:val="ListParagraph"/>
              <w:numPr>
                <w:ilvl w:val="0"/>
                <w:numId w:val="20"/>
              </w:numPr>
              <w:rPr>
                <w:sz w:val="21"/>
                <w:szCs w:val="24"/>
              </w:rPr>
            </w:pPr>
            <w:r w:rsidRPr="005B650E">
              <w:rPr>
                <w:sz w:val="21"/>
                <w:szCs w:val="24"/>
              </w:rPr>
              <w:t xml:space="preserve">Increase </w:t>
            </w:r>
            <w:r w:rsidR="00852BAE">
              <w:rPr>
                <w:sz w:val="21"/>
                <w:szCs w:val="24"/>
              </w:rPr>
              <w:t>b</w:t>
            </w:r>
            <w:r w:rsidRPr="005B650E">
              <w:rPr>
                <w:sz w:val="21"/>
                <w:szCs w:val="24"/>
              </w:rPr>
              <w:t xml:space="preserve">rand </w:t>
            </w:r>
            <w:r w:rsidR="00852BAE">
              <w:rPr>
                <w:sz w:val="21"/>
                <w:szCs w:val="24"/>
              </w:rPr>
              <w:t>a</w:t>
            </w:r>
            <w:r w:rsidRPr="005B650E">
              <w:rPr>
                <w:sz w:val="21"/>
                <w:szCs w:val="24"/>
              </w:rPr>
              <w:t>wareness</w:t>
            </w:r>
          </w:p>
          <w:p w14:paraId="6EC61602" w14:textId="11217944" w:rsidR="00764567" w:rsidRPr="005B650E" w:rsidRDefault="005B650E" w:rsidP="005E77DB">
            <w:pPr>
              <w:pStyle w:val="ListParagraph"/>
              <w:numPr>
                <w:ilvl w:val="0"/>
                <w:numId w:val="20"/>
              </w:numPr>
              <w:rPr>
                <w:sz w:val="21"/>
                <w:szCs w:val="24"/>
              </w:rPr>
            </w:pPr>
            <w:r w:rsidRPr="005B650E">
              <w:rPr>
                <w:sz w:val="21"/>
                <w:szCs w:val="24"/>
              </w:rPr>
              <w:t xml:space="preserve">Expand </w:t>
            </w:r>
            <w:r w:rsidR="00852BAE">
              <w:rPr>
                <w:sz w:val="21"/>
                <w:szCs w:val="24"/>
              </w:rPr>
              <w:t>m</w:t>
            </w:r>
            <w:r w:rsidRPr="005B650E">
              <w:rPr>
                <w:sz w:val="21"/>
                <w:szCs w:val="24"/>
              </w:rPr>
              <w:t xml:space="preserve">arket </w:t>
            </w:r>
            <w:r w:rsidR="00852BAE">
              <w:rPr>
                <w:sz w:val="21"/>
                <w:szCs w:val="24"/>
              </w:rPr>
              <w:t>s</w:t>
            </w:r>
            <w:r w:rsidRPr="005B650E">
              <w:rPr>
                <w:sz w:val="21"/>
                <w:szCs w:val="24"/>
              </w:rPr>
              <w:t>hare</w:t>
            </w:r>
          </w:p>
        </w:tc>
      </w:tr>
    </w:tbl>
    <w:p w14:paraId="123E1097" w14:textId="77777777" w:rsidR="005B650E" w:rsidRPr="00F67760" w:rsidRDefault="005B650E" w:rsidP="005B650E">
      <w:pPr>
        <w:pStyle w:val="Heading1"/>
        <w:spacing w:line="240" w:lineRule="auto"/>
        <w:ind w:left="0"/>
        <w:rPr>
          <w:szCs w:val="28"/>
        </w:rPr>
      </w:pPr>
    </w:p>
    <w:p w14:paraId="720F2C7F" w14:textId="175F9BC1" w:rsidR="005B650E" w:rsidRPr="00F67760" w:rsidRDefault="005B650E" w:rsidP="005B650E">
      <w:pPr>
        <w:pStyle w:val="Heading2"/>
        <w:numPr>
          <w:ilvl w:val="1"/>
          <w:numId w:val="1"/>
        </w:numPr>
      </w:pPr>
      <w:bookmarkStart w:id="12" w:name="_Toc161927634"/>
      <w:r w:rsidRPr="005B650E">
        <w:t>Strategic Approaches</w:t>
      </w:r>
      <w:bookmarkEnd w:id="1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5B650E" w:rsidRPr="00F67760" w14:paraId="3A6B5F3C" w14:textId="77777777" w:rsidTr="005B650E">
        <w:trPr>
          <w:trHeight w:val="1152"/>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49F0EAC5" w14:textId="3D5FC787" w:rsidR="005B650E" w:rsidRPr="005B650E" w:rsidRDefault="005B650E" w:rsidP="005B650E">
            <w:pPr>
              <w:spacing w:after="120" w:line="276" w:lineRule="auto"/>
              <w:rPr>
                <w:sz w:val="21"/>
                <w:szCs w:val="24"/>
              </w:rPr>
            </w:pPr>
            <w:r w:rsidRPr="005B650E">
              <w:rPr>
                <w:sz w:val="21"/>
                <w:szCs w:val="24"/>
              </w:rPr>
              <w:t>We will achieve the</w:t>
            </w:r>
            <w:r w:rsidR="00DF10EF">
              <w:rPr>
                <w:sz w:val="21"/>
                <w:szCs w:val="24"/>
              </w:rPr>
              <w:t>se</w:t>
            </w:r>
            <w:r w:rsidRPr="005B650E">
              <w:rPr>
                <w:sz w:val="21"/>
                <w:szCs w:val="24"/>
              </w:rPr>
              <w:t xml:space="preserve"> goals through content marketing, social media engagement, partnerships, community engagement, product expansion, distribution expansion, price positioning, marketing campaigns, and customer loyalty programs.</w:t>
            </w:r>
          </w:p>
        </w:tc>
      </w:tr>
    </w:tbl>
    <w:p w14:paraId="31ABD0B4" w14:textId="77777777" w:rsidR="005B650E" w:rsidRPr="00F67760" w:rsidRDefault="005B650E" w:rsidP="005B650E">
      <w:pPr>
        <w:pStyle w:val="Heading1"/>
        <w:spacing w:line="240" w:lineRule="auto"/>
        <w:ind w:left="0"/>
        <w:rPr>
          <w:szCs w:val="28"/>
        </w:rPr>
      </w:pPr>
    </w:p>
    <w:p w14:paraId="27724CC1" w14:textId="408C672F" w:rsidR="005B650E" w:rsidRPr="00F67760" w:rsidRDefault="005B650E" w:rsidP="005B650E">
      <w:pPr>
        <w:pStyle w:val="Heading2"/>
        <w:numPr>
          <w:ilvl w:val="1"/>
          <w:numId w:val="1"/>
        </w:numPr>
      </w:pPr>
      <w:bookmarkStart w:id="13" w:name="_Toc161927635"/>
      <w:r>
        <w:t>Budget</w:t>
      </w:r>
      <w:bookmarkEnd w:id="13"/>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5B650E" w:rsidRPr="00F67760" w14:paraId="292246ED" w14:textId="77777777" w:rsidTr="005B650E">
        <w:trPr>
          <w:trHeight w:val="720"/>
        </w:trPr>
        <w:tc>
          <w:tcPr>
            <w:tcW w:w="9990" w:type="dxa"/>
            <w:tcBorders>
              <w:bottom w:val="single" w:sz="18" w:space="0" w:color="BFBFBF" w:themeColor="background1" w:themeShade="BF"/>
              <w:right w:val="single" w:sz="18" w:space="0" w:color="BFBFBF" w:themeColor="background1" w:themeShade="BF"/>
            </w:tcBorders>
            <w:shd w:val="clear" w:color="auto" w:fill="F4FAEE"/>
            <w:tcMar>
              <w:top w:w="173" w:type="dxa"/>
              <w:left w:w="173" w:type="dxa"/>
              <w:right w:w="173" w:type="dxa"/>
            </w:tcMar>
          </w:tcPr>
          <w:p w14:paraId="3767EE00" w14:textId="6A06B8D9" w:rsidR="005B650E" w:rsidRPr="005B650E" w:rsidRDefault="005B650E" w:rsidP="005B650E">
            <w:pPr>
              <w:spacing w:after="120" w:line="360" w:lineRule="auto"/>
              <w:rPr>
                <w:sz w:val="21"/>
                <w:szCs w:val="24"/>
              </w:rPr>
            </w:pPr>
            <w:r w:rsidRPr="005B650E">
              <w:rPr>
                <w:color w:val="427F70"/>
                <w:sz w:val="36"/>
                <w:szCs w:val="44"/>
              </w:rPr>
              <w:t>$165K</w:t>
            </w:r>
          </w:p>
        </w:tc>
      </w:tr>
    </w:tbl>
    <w:p w14:paraId="2307AC2B" w14:textId="77777777" w:rsidR="005B650E" w:rsidRDefault="005B650E" w:rsidP="005B650E"/>
    <w:p w14:paraId="32E114C2" w14:textId="014F51D3" w:rsidR="005B650E" w:rsidRPr="00A132EA" w:rsidRDefault="005B650E" w:rsidP="005B650E">
      <w:pPr>
        <w:pStyle w:val="Heading1"/>
        <w:numPr>
          <w:ilvl w:val="0"/>
          <w:numId w:val="1"/>
        </w:numPr>
        <w:spacing w:line="240" w:lineRule="auto"/>
        <w:ind w:left="0"/>
        <w:rPr>
          <w:szCs w:val="28"/>
        </w:rPr>
      </w:pPr>
      <w:bookmarkStart w:id="14" w:name="_Toc161927636"/>
      <w:r>
        <w:rPr>
          <w:szCs w:val="28"/>
        </w:rPr>
        <w:lastRenderedPageBreak/>
        <w:t>TARGET MARKET</w:t>
      </w:r>
      <w:bookmarkEnd w:id="14"/>
    </w:p>
    <w:p w14:paraId="04DBAA88" w14:textId="5AF10BB2" w:rsidR="005B650E" w:rsidRPr="00764567" w:rsidRDefault="005B650E" w:rsidP="005B650E">
      <w:pPr>
        <w:pStyle w:val="Heading2"/>
        <w:numPr>
          <w:ilvl w:val="1"/>
          <w:numId w:val="1"/>
        </w:numPr>
      </w:pPr>
      <w:bookmarkStart w:id="15" w:name="_Toc161927637"/>
      <w:r>
        <w:t>Information Collection</w:t>
      </w:r>
      <w:bookmarkEnd w:id="15"/>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1980"/>
        <w:gridCol w:w="2349"/>
        <w:gridCol w:w="2781"/>
      </w:tblGrid>
      <w:tr w:rsidR="005B650E" w:rsidRPr="00764567" w14:paraId="69DCA85B" w14:textId="77777777" w:rsidTr="00257572">
        <w:trPr>
          <w:trHeight w:val="427"/>
        </w:trPr>
        <w:tc>
          <w:tcPr>
            <w:tcW w:w="2880" w:type="dxa"/>
            <w:shd w:val="clear" w:color="auto" w:fill="E2EFD9" w:themeFill="accent6" w:themeFillTint="33"/>
            <w:vAlign w:val="center"/>
          </w:tcPr>
          <w:p w14:paraId="7A29E4F7" w14:textId="77777777" w:rsidR="005B650E" w:rsidRPr="00764567" w:rsidRDefault="005B650E" w:rsidP="00257572">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GEOGRAPHICS</w:t>
            </w:r>
          </w:p>
        </w:tc>
        <w:tc>
          <w:tcPr>
            <w:tcW w:w="1980" w:type="dxa"/>
            <w:shd w:val="clear" w:color="auto" w:fill="E2EFD9" w:themeFill="accent6" w:themeFillTint="33"/>
            <w:vAlign w:val="center"/>
          </w:tcPr>
          <w:p w14:paraId="3441D576" w14:textId="77777777" w:rsidR="005B650E" w:rsidRPr="00764567" w:rsidRDefault="005B650E" w:rsidP="00257572">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DEMOGRAPHICS</w:t>
            </w:r>
          </w:p>
        </w:tc>
        <w:tc>
          <w:tcPr>
            <w:tcW w:w="2349" w:type="dxa"/>
            <w:shd w:val="clear" w:color="auto" w:fill="E2EFD9" w:themeFill="accent6" w:themeFillTint="33"/>
            <w:vAlign w:val="center"/>
          </w:tcPr>
          <w:p w14:paraId="5CA6E1EA" w14:textId="77777777" w:rsidR="005B650E" w:rsidRPr="00764567" w:rsidRDefault="005B650E" w:rsidP="00257572">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PSYCHOGRAPHICS</w:t>
            </w:r>
          </w:p>
        </w:tc>
        <w:tc>
          <w:tcPr>
            <w:tcW w:w="2781" w:type="dxa"/>
            <w:tcBorders>
              <w:right w:val="single" w:sz="18" w:space="0" w:color="BFBFBF" w:themeColor="background1" w:themeShade="BF"/>
            </w:tcBorders>
            <w:shd w:val="clear" w:color="auto" w:fill="E2EFD9" w:themeFill="accent6" w:themeFillTint="33"/>
            <w:vAlign w:val="center"/>
          </w:tcPr>
          <w:p w14:paraId="0935A3E1" w14:textId="77777777" w:rsidR="005B650E" w:rsidRPr="00764567" w:rsidRDefault="005B650E" w:rsidP="00257572">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BEHAVIORS </w:t>
            </w:r>
          </w:p>
        </w:tc>
      </w:tr>
      <w:tr w:rsidR="005B650E" w:rsidRPr="00764567" w14:paraId="4EE1F440" w14:textId="77777777" w:rsidTr="002D4C7C">
        <w:trPr>
          <w:trHeight w:val="648"/>
        </w:trPr>
        <w:tc>
          <w:tcPr>
            <w:tcW w:w="2880" w:type="dxa"/>
            <w:vAlign w:val="center"/>
          </w:tcPr>
          <w:p w14:paraId="51339F0C" w14:textId="7777777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United States</w:t>
            </w:r>
          </w:p>
        </w:tc>
        <w:tc>
          <w:tcPr>
            <w:tcW w:w="1980" w:type="dxa"/>
            <w:vAlign w:val="center"/>
          </w:tcPr>
          <w:p w14:paraId="44697018" w14:textId="7777777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Ages 25-55</w:t>
            </w:r>
          </w:p>
        </w:tc>
        <w:tc>
          <w:tcPr>
            <w:tcW w:w="2349" w:type="dxa"/>
            <w:vAlign w:val="center"/>
          </w:tcPr>
          <w:p w14:paraId="1BFE0F4E" w14:textId="17259B6F"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 xml:space="preserve">Environmentally </w:t>
            </w:r>
            <w:r w:rsidR="00852BAE">
              <w:rPr>
                <w:rFonts w:ascii="Century Gothic" w:hAnsi="Century Gothic" w:cstheme="minorHAnsi"/>
                <w:color w:val="000000"/>
                <w:sz w:val="20"/>
                <w:szCs w:val="20"/>
              </w:rPr>
              <w:t>c</w:t>
            </w:r>
            <w:r w:rsidRPr="002D4C7C">
              <w:rPr>
                <w:rFonts w:ascii="Century Gothic" w:hAnsi="Century Gothic" w:cstheme="minorHAnsi"/>
                <w:color w:val="000000"/>
                <w:sz w:val="20"/>
                <w:szCs w:val="20"/>
              </w:rPr>
              <w:t>onscious</w:t>
            </w:r>
          </w:p>
        </w:tc>
        <w:tc>
          <w:tcPr>
            <w:tcW w:w="2781" w:type="dxa"/>
            <w:tcBorders>
              <w:right w:val="single" w:sz="18" w:space="0" w:color="BFBFBF" w:themeColor="background1" w:themeShade="BF"/>
            </w:tcBorders>
            <w:vAlign w:val="center"/>
          </w:tcPr>
          <w:p w14:paraId="7C9DDADB" w14:textId="7777777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Seeks out eco-friendly products</w:t>
            </w:r>
          </w:p>
        </w:tc>
      </w:tr>
      <w:tr w:rsidR="005B650E" w:rsidRPr="00764567" w14:paraId="66368AE6" w14:textId="77777777" w:rsidTr="002D4C7C">
        <w:trPr>
          <w:trHeight w:val="648"/>
        </w:trPr>
        <w:tc>
          <w:tcPr>
            <w:tcW w:w="2880" w:type="dxa"/>
            <w:vAlign w:val="center"/>
          </w:tcPr>
          <w:p w14:paraId="4D641C48" w14:textId="7777777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Pacific Northwest</w:t>
            </w:r>
          </w:p>
        </w:tc>
        <w:tc>
          <w:tcPr>
            <w:tcW w:w="1980" w:type="dxa"/>
            <w:vAlign w:val="center"/>
          </w:tcPr>
          <w:p w14:paraId="149DD89D" w14:textId="1A84E6CE"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 xml:space="preserve">Middle to </w:t>
            </w:r>
            <w:r w:rsidR="00852BAE">
              <w:rPr>
                <w:rFonts w:ascii="Century Gothic" w:hAnsi="Century Gothic" w:cstheme="minorHAnsi"/>
                <w:color w:val="000000"/>
                <w:sz w:val="20"/>
                <w:szCs w:val="20"/>
              </w:rPr>
              <w:t>u</w:t>
            </w:r>
            <w:r w:rsidRPr="002D4C7C">
              <w:rPr>
                <w:rFonts w:ascii="Century Gothic" w:hAnsi="Century Gothic" w:cstheme="minorHAnsi"/>
                <w:color w:val="000000"/>
                <w:sz w:val="20"/>
                <w:szCs w:val="20"/>
              </w:rPr>
              <w:t>pper Class</w:t>
            </w:r>
          </w:p>
        </w:tc>
        <w:tc>
          <w:tcPr>
            <w:tcW w:w="2349" w:type="dxa"/>
            <w:vAlign w:val="center"/>
          </w:tcPr>
          <w:p w14:paraId="068BCC71" w14:textId="6647288C"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 xml:space="preserve">Health </w:t>
            </w:r>
            <w:r w:rsidR="00852BAE">
              <w:rPr>
                <w:rFonts w:ascii="Century Gothic" w:hAnsi="Century Gothic" w:cstheme="minorHAnsi"/>
                <w:color w:val="000000"/>
                <w:sz w:val="20"/>
                <w:szCs w:val="20"/>
              </w:rPr>
              <w:t>c</w:t>
            </w:r>
            <w:r w:rsidRPr="002D4C7C">
              <w:rPr>
                <w:rFonts w:ascii="Century Gothic" w:hAnsi="Century Gothic" w:cstheme="minorHAnsi"/>
                <w:color w:val="000000"/>
                <w:sz w:val="20"/>
                <w:szCs w:val="20"/>
              </w:rPr>
              <w:t>onscious</w:t>
            </w:r>
          </w:p>
        </w:tc>
        <w:tc>
          <w:tcPr>
            <w:tcW w:w="2781" w:type="dxa"/>
            <w:tcBorders>
              <w:right w:val="single" w:sz="18" w:space="0" w:color="BFBFBF" w:themeColor="background1" w:themeShade="BF"/>
            </w:tcBorders>
            <w:vAlign w:val="center"/>
          </w:tcPr>
          <w:p w14:paraId="3C2EB084" w14:textId="7777777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Enjoys learning about sustainable practices</w:t>
            </w:r>
          </w:p>
        </w:tc>
      </w:tr>
      <w:tr w:rsidR="005B650E" w:rsidRPr="00764567" w14:paraId="2F2BF69F" w14:textId="77777777" w:rsidTr="002D4C7C">
        <w:trPr>
          <w:trHeight w:val="648"/>
        </w:trPr>
        <w:tc>
          <w:tcPr>
            <w:tcW w:w="2880" w:type="dxa"/>
            <w:vAlign w:val="center"/>
          </w:tcPr>
          <w:p w14:paraId="557B7651" w14:textId="7777777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Oregon, Washington</w:t>
            </w:r>
          </w:p>
        </w:tc>
        <w:tc>
          <w:tcPr>
            <w:tcW w:w="1980" w:type="dxa"/>
            <w:vAlign w:val="center"/>
          </w:tcPr>
          <w:p w14:paraId="7C76D651" w14:textId="7F34C6E6"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 xml:space="preserve">Professionals, </w:t>
            </w:r>
            <w:r w:rsidR="00852BAE">
              <w:rPr>
                <w:rFonts w:ascii="Century Gothic" w:hAnsi="Century Gothic" w:cstheme="minorHAnsi"/>
                <w:color w:val="000000"/>
                <w:sz w:val="20"/>
                <w:szCs w:val="20"/>
              </w:rPr>
              <w:t>e</w:t>
            </w:r>
            <w:r w:rsidRPr="002D4C7C">
              <w:rPr>
                <w:rFonts w:ascii="Century Gothic" w:hAnsi="Century Gothic" w:cstheme="minorHAnsi"/>
                <w:color w:val="000000"/>
                <w:sz w:val="20"/>
                <w:szCs w:val="20"/>
              </w:rPr>
              <w:t>ducators</w:t>
            </w:r>
          </w:p>
        </w:tc>
        <w:tc>
          <w:tcPr>
            <w:tcW w:w="2349" w:type="dxa"/>
            <w:vAlign w:val="center"/>
          </w:tcPr>
          <w:p w14:paraId="7608D9E8" w14:textId="2A97ED78"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 xml:space="preserve">Mindful </w:t>
            </w:r>
            <w:r w:rsidR="00852BAE">
              <w:rPr>
                <w:rFonts w:ascii="Century Gothic" w:hAnsi="Century Gothic" w:cstheme="minorHAnsi"/>
                <w:color w:val="000000"/>
                <w:sz w:val="20"/>
                <w:szCs w:val="20"/>
              </w:rPr>
              <w:t>l</w:t>
            </w:r>
            <w:r w:rsidRPr="002D4C7C">
              <w:rPr>
                <w:rFonts w:ascii="Century Gothic" w:hAnsi="Century Gothic" w:cstheme="minorHAnsi"/>
                <w:color w:val="000000"/>
                <w:sz w:val="20"/>
                <w:szCs w:val="20"/>
              </w:rPr>
              <w:t>ifestyle</w:t>
            </w:r>
          </w:p>
        </w:tc>
        <w:tc>
          <w:tcPr>
            <w:tcW w:w="2781" w:type="dxa"/>
            <w:tcBorders>
              <w:right w:val="single" w:sz="18" w:space="0" w:color="BFBFBF" w:themeColor="background1" w:themeShade="BF"/>
            </w:tcBorders>
            <w:vAlign w:val="center"/>
          </w:tcPr>
          <w:p w14:paraId="4C9C9C7B" w14:textId="7777777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Participates in cleanup efforts</w:t>
            </w:r>
          </w:p>
        </w:tc>
      </w:tr>
      <w:tr w:rsidR="005B650E" w:rsidRPr="00764567" w14:paraId="74E30E70" w14:textId="77777777" w:rsidTr="002D4C7C">
        <w:trPr>
          <w:trHeight w:val="648"/>
        </w:trPr>
        <w:tc>
          <w:tcPr>
            <w:tcW w:w="2880" w:type="dxa"/>
            <w:vAlign w:val="center"/>
          </w:tcPr>
          <w:p w14:paraId="44A106BB" w14:textId="6D884E0F" w:rsidR="005B650E" w:rsidRPr="002D4C7C" w:rsidRDefault="00DF10EF" w:rsidP="00257572">
            <w:pPr>
              <w:pStyle w:val="NormalWeb"/>
              <w:spacing w:before="0" w:beforeAutospacing="0" w:after="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Areas with m</w:t>
            </w:r>
            <w:r w:rsidR="005B650E" w:rsidRPr="002D4C7C">
              <w:rPr>
                <w:rFonts w:ascii="Century Gothic" w:hAnsi="Century Gothic" w:cstheme="minorHAnsi"/>
                <w:color w:val="000000"/>
                <w:sz w:val="20"/>
                <w:szCs w:val="20"/>
              </w:rPr>
              <w:t>ild temps</w:t>
            </w:r>
            <w:r>
              <w:rPr>
                <w:rFonts w:ascii="Century Gothic" w:hAnsi="Century Gothic" w:cstheme="minorHAnsi"/>
                <w:color w:val="000000"/>
                <w:sz w:val="20"/>
                <w:szCs w:val="20"/>
              </w:rPr>
              <w:t>,</w:t>
            </w:r>
            <w:r w:rsidR="005B650E" w:rsidRPr="002D4C7C">
              <w:rPr>
                <w:rFonts w:ascii="Century Gothic" w:hAnsi="Century Gothic" w:cstheme="minorHAnsi"/>
                <w:color w:val="000000"/>
                <w:sz w:val="20"/>
                <w:szCs w:val="20"/>
              </w:rPr>
              <w:t xml:space="preserve"> wet winters</w:t>
            </w:r>
            <w:r>
              <w:rPr>
                <w:rFonts w:ascii="Century Gothic" w:hAnsi="Century Gothic" w:cstheme="minorHAnsi"/>
                <w:color w:val="000000"/>
                <w:sz w:val="20"/>
                <w:szCs w:val="20"/>
              </w:rPr>
              <w:t>,</w:t>
            </w:r>
            <w:r w:rsidR="005B650E" w:rsidRPr="002D4C7C">
              <w:rPr>
                <w:rFonts w:ascii="Century Gothic" w:hAnsi="Century Gothic" w:cstheme="minorHAnsi"/>
                <w:color w:val="000000"/>
                <w:sz w:val="20"/>
                <w:szCs w:val="20"/>
              </w:rPr>
              <w:t xml:space="preserve"> and dry summers</w:t>
            </w:r>
          </w:p>
        </w:tc>
        <w:tc>
          <w:tcPr>
            <w:tcW w:w="1980" w:type="dxa"/>
            <w:vAlign w:val="center"/>
          </w:tcPr>
          <w:p w14:paraId="708C0D05" w14:textId="7777777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Family</w:t>
            </w:r>
          </w:p>
        </w:tc>
        <w:tc>
          <w:tcPr>
            <w:tcW w:w="2349" w:type="dxa"/>
            <w:vAlign w:val="center"/>
          </w:tcPr>
          <w:p w14:paraId="47DC77E5" w14:textId="732EB82A"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 xml:space="preserve">Values </w:t>
            </w:r>
            <w:r w:rsidR="00852BAE">
              <w:rPr>
                <w:rFonts w:ascii="Century Gothic" w:hAnsi="Century Gothic" w:cstheme="minorHAnsi"/>
                <w:color w:val="000000"/>
                <w:sz w:val="20"/>
                <w:szCs w:val="20"/>
              </w:rPr>
              <w:t>s</w:t>
            </w:r>
            <w:r w:rsidRPr="002D4C7C">
              <w:rPr>
                <w:rFonts w:ascii="Century Gothic" w:hAnsi="Century Gothic" w:cstheme="minorHAnsi"/>
                <w:color w:val="000000"/>
                <w:sz w:val="20"/>
                <w:szCs w:val="20"/>
              </w:rPr>
              <w:t>ustainability</w:t>
            </w:r>
          </w:p>
        </w:tc>
        <w:tc>
          <w:tcPr>
            <w:tcW w:w="2781" w:type="dxa"/>
            <w:tcBorders>
              <w:right w:val="single" w:sz="18" w:space="0" w:color="BFBFBF" w:themeColor="background1" w:themeShade="BF"/>
            </w:tcBorders>
            <w:vAlign w:val="center"/>
          </w:tcPr>
          <w:p w14:paraId="6FF0686D" w14:textId="7777777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r w:rsidRPr="002D4C7C">
              <w:rPr>
                <w:rFonts w:ascii="Century Gothic" w:hAnsi="Century Gothic" w:cstheme="minorHAnsi"/>
                <w:color w:val="000000"/>
                <w:sz w:val="20"/>
                <w:szCs w:val="20"/>
              </w:rPr>
              <w:t>Active on Instagram, Facebook, and Twitter</w:t>
            </w:r>
          </w:p>
        </w:tc>
      </w:tr>
    </w:tbl>
    <w:p w14:paraId="428182FC" w14:textId="77777777" w:rsidR="005B650E" w:rsidRPr="00F67760" w:rsidRDefault="005B650E" w:rsidP="005B650E"/>
    <w:p w14:paraId="7D8ADEBA" w14:textId="62CDE7B9" w:rsidR="005B650E" w:rsidRPr="00F67760" w:rsidRDefault="005B650E" w:rsidP="005B650E">
      <w:pPr>
        <w:pStyle w:val="Heading2"/>
        <w:numPr>
          <w:ilvl w:val="1"/>
          <w:numId w:val="1"/>
        </w:numPr>
      </w:pPr>
      <w:bookmarkStart w:id="16" w:name="_Toc161927638"/>
      <w:r>
        <w:t xml:space="preserve">Pain Points </w:t>
      </w:r>
      <w:r w:rsidR="00DF10EF">
        <w:t>and</w:t>
      </w:r>
      <w:r>
        <w:t xml:space="preserve"> Solutions</w:t>
      </w:r>
      <w:bookmarkEnd w:id="16"/>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80"/>
        <w:gridCol w:w="6210"/>
      </w:tblGrid>
      <w:tr w:rsidR="005B650E" w:rsidRPr="00F67760" w14:paraId="2FF87C68" w14:textId="77777777" w:rsidTr="002D4C7C">
        <w:trPr>
          <w:trHeight w:val="20"/>
        </w:trPr>
        <w:tc>
          <w:tcPr>
            <w:tcW w:w="3780" w:type="dxa"/>
            <w:tcBorders>
              <w:bottom w:val="single" w:sz="4" w:space="0" w:color="BFBFBF" w:themeColor="background1" w:themeShade="BF"/>
              <w:right w:val="single" w:sz="4" w:space="0" w:color="BFBFBF" w:themeColor="background1" w:themeShade="BF"/>
            </w:tcBorders>
            <w:shd w:val="clear" w:color="auto" w:fill="E3F0DA"/>
            <w:tcMar>
              <w:top w:w="173" w:type="dxa"/>
              <w:left w:w="173" w:type="dxa"/>
              <w:right w:w="173" w:type="dxa"/>
            </w:tcMar>
            <w:vAlign w:val="center"/>
          </w:tcPr>
          <w:p w14:paraId="538F75F6" w14:textId="4144DFEE" w:rsidR="005B650E" w:rsidRPr="002D4C7C" w:rsidRDefault="005B650E" w:rsidP="005B650E">
            <w:pPr>
              <w:spacing w:after="120"/>
              <w:rPr>
                <w:sz w:val="24"/>
                <w:szCs w:val="24"/>
              </w:rPr>
            </w:pPr>
            <w:r w:rsidRPr="002D4C7C">
              <w:rPr>
                <w:sz w:val="24"/>
                <w:szCs w:val="24"/>
              </w:rPr>
              <w:t>PAIN POINT</w:t>
            </w:r>
          </w:p>
        </w:tc>
        <w:tc>
          <w:tcPr>
            <w:tcW w:w="6210" w:type="dxa"/>
            <w:tcBorders>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4FAEE"/>
            <w:vAlign w:val="center"/>
          </w:tcPr>
          <w:p w14:paraId="41AD49E4" w14:textId="0648F5A8" w:rsidR="005B650E" w:rsidRPr="002D4C7C" w:rsidRDefault="005B650E" w:rsidP="005B650E">
            <w:pPr>
              <w:spacing w:after="120"/>
              <w:ind w:left="70"/>
              <w:rPr>
                <w:sz w:val="24"/>
                <w:szCs w:val="24"/>
              </w:rPr>
            </w:pPr>
            <w:r w:rsidRPr="002D4C7C">
              <w:rPr>
                <w:sz w:val="24"/>
                <w:szCs w:val="24"/>
              </w:rPr>
              <w:t>SOLUTION</w:t>
            </w:r>
          </w:p>
        </w:tc>
      </w:tr>
      <w:tr w:rsidR="005B650E" w:rsidRPr="00F67760" w14:paraId="25C3100D" w14:textId="77777777" w:rsidTr="002D4C7C">
        <w:trPr>
          <w:trHeight w:val="129"/>
        </w:trPr>
        <w:tc>
          <w:tcPr>
            <w:tcW w:w="3780" w:type="dxa"/>
            <w:tcBorders>
              <w:right w:val="single" w:sz="4" w:space="0" w:color="BFBFBF" w:themeColor="background1" w:themeShade="BF"/>
            </w:tcBorders>
            <w:shd w:val="clear" w:color="auto" w:fill="F9F8F8"/>
            <w:tcMar>
              <w:top w:w="173" w:type="dxa"/>
              <w:left w:w="173" w:type="dxa"/>
              <w:right w:w="173" w:type="dxa"/>
            </w:tcMar>
          </w:tcPr>
          <w:p w14:paraId="6AC96DAE" w14:textId="6CAA5FBC" w:rsidR="005B650E" w:rsidRPr="002D4C7C" w:rsidRDefault="005B650E" w:rsidP="002D4C7C">
            <w:pPr>
              <w:spacing w:after="120"/>
              <w:rPr>
                <w:szCs w:val="20"/>
              </w:rPr>
            </w:pPr>
            <w:r w:rsidRPr="002D4C7C">
              <w:rPr>
                <w:szCs w:val="20"/>
              </w:rPr>
              <w:t>Concerns about the environmental impact of traditional cleaning products.</w:t>
            </w: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4C81AC7D" w14:textId="637EE492" w:rsidR="005B650E" w:rsidRPr="002D4C7C" w:rsidRDefault="005B650E" w:rsidP="002D4C7C">
            <w:pPr>
              <w:spacing w:after="120"/>
              <w:ind w:left="70"/>
              <w:rPr>
                <w:color w:val="404040" w:themeColor="text1" w:themeTint="BF"/>
                <w:szCs w:val="20"/>
              </w:rPr>
            </w:pPr>
            <w:r w:rsidRPr="002D4C7C">
              <w:rPr>
                <w:color w:val="404040" w:themeColor="text1" w:themeTint="BF"/>
                <w:szCs w:val="20"/>
              </w:rPr>
              <w:t>GreenClean offers organic household cleaners made from natural ingredients that are biodegradable and environmentally friendly, providing consumers with a sustainable alternative to conventional cleaning products.</w:t>
            </w:r>
          </w:p>
        </w:tc>
      </w:tr>
      <w:tr w:rsidR="005B650E" w:rsidRPr="00F67760" w14:paraId="7B718E9A" w14:textId="77777777" w:rsidTr="002D4C7C">
        <w:trPr>
          <w:trHeight w:val="129"/>
        </w:trPr>
        <w:tc>
          <w:tcPr>
            <w:tcW w:w="3780" w:type="dxa"/>
            <w:tcBorders>
              <w:right w:val="single" w:sz="4" w:space="0" w:color="BFBFBF" w:themeColor="background1" w:themeShade="BF"/>
            </w:tcBorders>
            <w:shd w:val="clear" w:color="auto" w:fill="F9F8F8"/>
            <w:tcMar>
              <w:top w:w="173" w:type="dxa"/>
              <w:left w:w="173" w:type="dxa"/>
              <w:right w:w="173" w:type="dxa"/>
            </w:tcMar>
          </w:tcPr>
          <w:p w14:paraId="474B97FE" w14:textId="6BB56ABE" w:rsidR="005B650E" w:rsidRPr="002D4C7C" w:rsidRDefault="005B650E" w:rsidP="002D4C7C">
            <w:pPr>
              <w:spacing w:after="120"/>
              <w:rPr>
                <w:szCs w:val="20"/>
              </w:rPr>
            </w:pPr>
            <w:r w:rsidRPr="002D4C7C">
              <w:rPr>
                <w:szCs w:val="20"/>
              </w:rPr>
              <w:t>Health risks associated with exposure to harsh chemicals in cleaning products.</w:t>
            </w: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3A12B9E0" w14:textId="139481A1" w:rsidR="005B650E" w:rsidRPr="002D4C7C" w:rsidRDefault="005B650E" w:rsidP="002D4C7C">
            <w:pPr>
              <w:spacing w:after="120"/>
              <w:ind w:left="70"/>
              <w:rPr>
                <w:color w:val="404040" w:themeColor="text1" w:themeTint="BF"/>
                <w:szCs w:val="20"/>
              </w:rPr>
            </w:pPr>
            <w:r w:rsidRPr="002D4C7C">
              <w:rPr>
                <w:color w:val="404040" w:themeColor="text1" w:themeTint="BF"/>
                <w:szCs w:val="20"/>
              </w:rPr>
              <w:t>GreenClean's products are free from harmful chemicals and toxins, promoting a safer and healthier living environment for families and pets.</w:t>
            </w:r>
          </w:p>
        </w:tc>
      </w:tr>
      <w:tr w:rsidR="005B650E" w:rsidRPr="00F67760" w14:paraId="1EDA94E6" w14:textId="77777777" w:rsidTr="002D4C7C">
        <w:trPr>
          <w:trHeight w:val="129"/>
        </w:trPr>
        <w:tc>
          <w:tcPr>
            <w:tcW w:w="3780" w:type="dxa"/>
            <w:tcBorders>
              <w:right w:val="single" w:sz="4" w:space="0" w:color="BFBFBF" w:themeColor="background1" w:themeShade="BF"/>
            </w:tcBorders>
            <w:shd w:val="clear" w:color="auto" w:fill="F9F8F8"/>
            <w:tcMar>
              <w:top w:w="173" w:type="dxa"/>
              <w:left w:w="173" w:type="dxa"/>
              <w:right w:w="173" w:type="dxa"/>
            </w:tcMar>
          </w:tcPr>
          <w:p w14:paraId="4E78AE0B" w14:textId="3380D07F" w:rsidR="005B650E" w:rsidRPr="002D4C7C" w:rsidRDefault="005B650E" w:rsidP="002D4C7C">
            <w:pPr>
              <w:spacing w:after="120"/>
              <w:rPr>
                <w:szCs w:val="20"/>
              </w:rPr>
            </w:pPr>
            <w:r w:rsidRPr="002D4C7C">
              <w:rPr>
                <w:szCs w:val="20"/>
              </w:rPr>
              <w:t>Difficulty finding effective cleaning products that align with sustainability values.</w:t>
            </w: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06B9BED5" w14:textId="4F1B50A0" w:rsidR="005B650E" w:rsidRPr="002D4C7C" w:rsidRDefault="005B650E" w:rsidP="002D4C7C">
            <w:pPr>
              <w:spacing w:after="120"/>
              <w:ind w:left="70"/>
              <w:rPr>
                <w:color w:val="404040" w:themeColor="text1" w:themeTint="BF"/>
                <w:szCs w:val="20"/>
              </w:rPr>
            </w:pPr>
            <w:r w:rsidRPr="002D4C7C">
              <w:rPr>
                <w:color w:val="404040" w:themeColor="text1" w:themeTint="BF"/>
                <w:szCs w:val="20"/>
              </w:rPr>
              <w:t>GreenClean's diverse range of organic cleaning solutions delivers effective results while also meeting the sustainability preferences of environmentally conscious consumers.</w:t>
            </w:r>
          </w:p>
        </w:tc>
      </w:tr>
      <w:tr w:rsidR="005B650E" w:rsidRPr="00F67760" w14:paraId="273FD0B1" w14:textId="77777777" w:rsidTr="002D4C7C">
        <w:trPr>
          <w:trHeight w:val="129"/>
        </w:trPr>
        <w:tc>
          <w:tcPr>
            <w:tcW w:w="3780" w:type="dxa"/>
            <w:tcBorders>
              <w:right w:val="single" w:sz="4" w:space="0" w:color="BFBFBF" w:themeColor="background1" w:themeShade="BF"/>
            </w:tcBorders>
            <w:shd w:val="clear" w:color="auto" w:fill="F9F8F8"/>
            <w:tcMar>
              <w:top w:w="173" w:type="dxa"/>
              <w:left w:w="173" w:type="dxa"/>
              <w:right w:w="173" w:type="dxa"/>
            </w:tcMar>
          </w:tcPr>
          <w:p w14:paraId="428EF2C7" w14:textId="1A7A9992" w:rsidR="005B650E" w:rsidRPr="002D4C7C" w:rsidRDefault="002D4C7C" w:rsidP="002D4C7C">
            <w:pPr>
              <w:spacing w:after="120"/>
              <w:rPr>
                <w:szCs w:val="20"/>
              </w:rPr>
            </w:pPr>
            <w:r w:rsidRPr="002D4C7C">
              <w:rPr>
                <w:szCs w:val="20"/>
              </w:rPr>
              <w:t>Lack of transparency and clarity regarding product ingredients and their environmental impact.</w:t>
            </w: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0104911E" w14:textId="0072F20D" w:rsidR="005B650E" w:rsidRPr="002D4C7C" w:rsidRDefault="002D4C7C" w:rsidP="002D4C7C">
            <w:pPr>
              <w:spacing w:after="120"/>
              <w:ind w:left="70"/>
              <w:rPr>
                <w:color w:val="404040" w:themeColor="text1" w:themeTint="BF"/>
                <w:szCs w:val="20"/>
              </w:rPr>
            </w:pPr>
            <w:r w:rsidRPr="002D4C7C">
              <w:rPr>
                <w:color w:val="404040" w:themeColor="text1" w:themeTint="BF"/>
                <w:szCs w:val="20"/>
              </w:rPr>
              <w:t>GreenClean provides transparent labeling and ingredient lists, empowering consumers to make informed choices about the products they use in their homes.</w:t>
            </w:r>
          </w:p>
        </w:tc>
      </w:tr>
      <w:tr w:rsidR="005B650E" w:rsidRPr="00F67760" w14:paraId="185B6CEC" w14:textId="77777777" w:rsidTr="002D4C7C">
        <w:trPr>
          <w:trHeight w:val="129"/>
        </w:trPr>
        <w:tc>
          <w:tcPr>
            <w:tcW w:w="3780" w:type="dxa"/>
            <w:tcBorders>
              <w:right w:val="single" w:sz="4" w:space="0" w:color="BFBFBF" w:themeColor="background1" w:themeShade="BF"/>
            </w:tcBorders>
            <w:shd w:val="clear" w:color="auto" w:fill="F9F8F8"/>
            <w:tcMar>
              <w:top w:w="173" w:type="dxa"/>
              <w:left w:w="173" w:type="dxa"/>
              <w:right w:w="173" w:type="dxa"/>
            </w:tcMar>
          </w:tcPr>
          <w:p w14:paraId="5635D0E5" w14:textId="235273DF" w:rsidR="005B650E" w:rsidRPr="002D4C7C" w:rsidRDefault="002D4C7C" w:rsidP="002D4C7C">
            <w:pPr>
              <w:spacing w:after="120"/>
              <w:rPr>
                <w:szCs w:val="20"/>
              </w:rPr>
            </w:pPr>
            <w:r w:rsidRPr="002D4C7C">
              <w:rPr>
                <w:szCs w:val="20"/>
              </w:rPr>
              <w:t>Limited availability of eco-friendly cleaning products in local retail stores.</w:t>
            </w: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699BC82E" w14:textId="52D9941A" w:rsidR="005B650E" w:rsidRPr="002D4C7C" w:rsidRDefault="002D4C7C" w:rsidP="002D4C7C">
            <w:pPr>
              <w:spacing w:after="120"/>
              <w:ind w:left="70"/>
              <w:rPr>
                <w:color w:val="404040" w:themeColor="text1" w:themeTint="BF"/>
                <w:szCs w:val="20"/>
              </w:rPr>
            </w:pPr>
            <w:r w:rsidRPr="002D4C7C">
              <w:rPr>
                <w:color w:val="404040" w:themeColor="text1" w:themeTint="BF"/>
                <w:szCs w:val="20"/>
              </w:rPr>
              <w:t>GreenClean expands its distribution channels to make its products more accessible, partnering with retailers across the Pacific Northwest and offering online purchasing options for added convenience.</w:t>
            </w:r>
          </w:p>
        </w:tc>
      </w:tr>
      <w:tr w:rsidR="005B650E" w:rsidRPr="00F67760" w14:paraId="72A20596" w14:textId="77777777" w:rsidTr="002D4C7C">
        <w:trPr>
          <w:trHeight w:val="1244"/>
        </w:trPr>
        <w:tc>
          <w:tcPr>
            <w:tcW w:w="3780" w:type="dxa"/>
            <w:tcBorders>
              <w:right w:val="single" w:sz="4" w:space="0" w:color="BFBFBF" w:themeColor="background1" w:themeShade="BF"/>
            </w:tcBorders>
            <w:shd w:val="clear" w:color="auto" w:fill="F9F8F8"/>
            <w:tcMar>
              <w:top w:w="173" w:type="dxa"/>
              <w:left w:w="173" w:type="dxa"/>
              <w:right w:w="173" w:type="dxa"/>
            </w:tcMar>
          </w:tcPr>
          <w:p w14:paraId="066E55E8" w14:textId="78006C8A" w:rsidR="005B650E" w:rsidRPr="002D4C7C" w:rsidRDefault="002D4C7C" w:rsidP="002D4C7C">
            <w:pPr>
              <w:spacing w:after="120"/>
              <w:rPr>
                <w:szCs w:val="20"/>
              </w:rPr>
            </w:pPr>
            <w:r w:rsidRPr="002D4C7C">
              <w:rPr>
                <w:szCs w:val="20"/>
              </w:rPr>
              <w:t>Feeling overwhelmed by conflicting information about sustainability and eco-friendly practices.</w:t>
            </w: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51E25349" w14:textId="583DB691" w:rsidR="002D4C7C" w:rsidRPr="002D4C7C" w:rsidRDefault="002D4C7C" w:rsidP="002D4C7C">
            <w:pPr>
              <w:spacing w:after="120"/>
              <w:ind w:left="70"/>
              <w:rPr>
                <w:szCs w:val="20"/>
              </w:rPr>
            </w:pPr>
            <w:r w:rsidRPr="002D4C7C">
              <w:rPr>
                <w:color w:val="404040" w:themeColor="text1" w:themeTint="BF"/>
                <w:szCs w:val="20"/>
              </w:rPr>
              <w:t>GreenClean educates consumers through informative content, workshops, and social media engagement, empowering them to adopt sustainable cleaning habits and make positive environmental choices.</w:t>
            </w:r>
          </w:p>
        </w:tc>
      </w:tr>
    </w:tbl>
    <w:p w14:paraId="3551DCC2" w14:textId="6E7DCD9F" w:rsidR="00834522" w:rsidRPr="00F67760" w:rsidRDefault="00834522" w:rsidP="00834522"/>
    <w:p w14:paraId="06EDBA72" w14:textId="23B01E7E" w:rsidR="002D4C7C" w:rsidRDefault="00736A6A" w:rsidP="00736A6A">
      <w:pPr>
        <w:pStyle w:val="Heading2"/>
        <w:numPr>
          <w:ilvl w:val="1"/>
          <w:numId w:val="1"/>
        </w:numPr>
        <w:jc w:val="both"/>
      </w:pPr>
      <w:bookmarkStart w:id="17" w:name="_Toc161927639"/>
      <w:r w:rsidRPr="003C69AA">
        <w:rPr>
          <w:rFonts w:cs="Times New Roman"/>
          <w:noProof/>
          <w:color w:val="96B7BD"/>
          <w:szCs w:val="94"/>
        </w:rPr>
        <w:lastRenderedPageBreak/>
        <w:drawing>
          <wp:anchor distT="0" distB="0" distL="114300" distR="114300" simplePos="0" relativeHeight="251678720" behindDoc="0" locked="0" layoutInCell="1" allowOverlap="1" wp14:anchorId="107694EF" wp14:editId="02A48E88">
            <wp:simplePos x="0" y="0"/>
            <wp:positionH relativeFrom="column">
              <wp:posOffset>4487505</wp:posOffset>
            </wp:positionH>
            <wp:positionV relativeFrom="paragraph">
              <wp:posOffset>261797</wp:posOffset>
            </wp:positionV>
            <wp:extent cx="2080260" cy="2074545"/>
            <wp:effectExtent l="0" t="0" r="2540" b="0"/>
            <wp:wrapTopAndBottom/>
            <wp:docPr id="15" name="Picture 14" descr="A person with curly hair&#10;&#10;Description automatically generated with low confidence">
              <a:extLst xmlns:a="http://schemas.openxmlformats.org/drawingml/2006/main">
                <a:ext uri="{FF2B5EF4-FFF2-40B4-BE49-F238E27FC236}">
                  <a16:creationId xmlns:a16="http://schemas.microsoft.com/office/drawing/2014/main" id="{4D861346-FF17-5244-B3CB-BF3D9C6D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erson with curly hair&#10;&#10;Description automatically generated with low confidence">
                      <a:extLst>
                        <a:ext uri="{FF2B5EF4-FFF2-40B4-BE49-F238E27FC236}">
                          <a16:creationId xmlns:a16="http://schemas.microsoft.com/office/drawing/2014/main" id="{4D861346-FF17-5244-B3CB-BF3D9C6D6F74}"/>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0260" cy="2074545"/>
                    </a:xfrm>
                    <a:prstGeom prst="rect">
                      <a:avLst/>
                    </a:prstGeom>
                  </pic:spPr>
                </pic:pic>
              </a:graphicData>
            </a:graphic>
            <wp14:sizeRelH relativeFrom="page">
              <wp14:pctWidth>0</wp14:pctWidth>
            </wp14:sizeRelH>
            <wp14:sizeRelV relativeFrom="page">
              <wp14:pctHeight>0</wp14:pctHeight>
            </wp14:sizeRelV>
          </wp:anchor>
        </w:drawing>
      </w:r>
      <w:r w:rsidR="00834522">
        <w:t>Buyer Persona</w:t>
      </w:r>
      <w:bookmarkEnd w:id="17"/>
    </w:p>
    <w:bookmarkStart w:id="18" w:name="_Toc161927469"/>
    <w:p w14:paraId="1728AB58" w14:textId="1BC01B70" w:rsidR="002D4C7C" w:rsidRDefault="00736A6A" w:rsidP="002D4C7C">
      <w:r>
        <w:rPr>
          <w:noProof/>
        </w:rPr>
        <mc:AlternateContent>
          <mc:Choice Requires="wps">
            <w:drawing>
              <wp:anchor distT="0" distB="0" distL="114300" distR="114300" simplePos="0" relativeHeight="251681792" behindDoc="0" locked="0" layoutInCell="1" allowOverlap="1" wp14:anchorId="72991F81" wp14:editId="01A1FBE4">
                <wp:simplePos x="0" y="0"/>
                <wp:positionH relativeFrom="column">
                  <wp:posOffset>193040</wp:posOffset>
                </wp:positionH>
                <wp:positionV relativeFrom="paragraph">
                  <wp:posOffset>73660</wp:posOffset>
                </wp:positionV>
                <wp:extent cx="3738245" cy="323850"/>
                <wp:effectExtent l="0" t="0" r="0" b="0"/>
                <wp:wrapSquare wrapText="bothSides"/>
                <wp:docPr id="145915226" name="Text Box 1"/>
                <wp:cNvGraphicFramePr/>
                <a:graphic xmlns:a="http://schemas.openxmlformats.org/drawingml/2006/main">
                  <a:graphicData uri="http://schemas.microsoft.com/office/word/2010/wordprocessingShape">
                    <wps:wsp>
                      <wps:cNvSpPr txBox="1"/>
                      <wps:spPr>
                        <a:xfrm>
                          <a:off x="0" y="0"/>
                          <a:ext cx="3738245" cy="323850"/>
                        </a:xfrm>
                        <a:prstGeom prst="rect">
                          <a:avLst/>
                        </a:prstGeom>
                        <a:noFill/>
                        <a:ln w="6350">
                          <a:noFill/>
                        </a:ln>
                      </wps:spPr>
                      <wps:txbx>
                        <w:txbxContent>
                          <w:p w14:paraId="7281561B" w14:textId="20810950" w:rsidR="002D4C7C" w:rsidRPr="001A1424" w:rsidRDefault="002D4C7C" w:rsidP="002D4C7C">
                            <w:pPr>
                              <w:rPr>
                                <w:color w:val="595959" w:themeColor="text1" w:themeTint="A6"/>
                                <w:sz w:val="28"/>
                                <w:szCs w:val="36"/>
                              </w:rPr>
                            </w:pPr>
                            <w:r w:rsidRPr="001A1424">
                              <w:rPr>
                                <w:color w:val="595959" w:themeColor="text1" w:themeTint="A6"/>
                                <w:sz w:val="28"/>
                                <w:szCs w:val="36"/>
                              </w:rPr>
                              <w:t>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2991F81" id="_x0000_s1028" type="#_x0000_t202" style="position:absolute;margin-left:15.2pt;margin-top:5.8pt;width:294.35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" filled="f" stroked="f" strokeweight=".5pt">
                <v:textbox>
                  <w:txbxContent>
                    <w:p w14:paraId="7281561B" w14:textId="20810950" w:rsidR="002D4C7C" w:rsidRPr="001A1424" w:rsidRDefault="002D4C7C" w:rsidP="002D4C7C">
                      <w:pPr>
                        <w:rPr>
                          <w:color w:val="595959" w:themeColor="text1" w:themeTint="A6"/>
                          <w:sz w:val="28"/>
                          <w:szCs w:val="36"/>
                        </w:rPr>
                      </w:pPr>
                      <w:r w:rsidRPr="001A1424">
                        <w:rPr>
                          <w:color w:val="595959" w:themeColor="text1" w:themeTint="A6"/>
                          <w:sz w:val="28"/>
                          <w:szCs w:val="36"/>
                        </w:rPr>
                        <w:t>BACKGROUND</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65394810" wp14:editId="4F5EC46A">
                <wp:simplePos x="0" y="0"/>
                <wp:positionH relativeFrom="column">
                  <wp:posOffset>193040</wp:posOffset>
                </wp:positionH>
                <wp:positionV relativeFrom="paragraph">
                  <wp:posOffset>397510</wp:posOffset>
                </wp:positionV>
                <wp:extent cx="3611245" cy="1877060"/>
                <wp:effectExtent l="0" t="0" r="0" b="2540"/>
                <wp:wrapSquare wrapText="bothSides"/>
                <wp:docPr id="953205723" name="Text Box 1"/>
                <wp:cNvGraphicFramePr/>
                <a:graphic xmlns:a="http://schemas.openxmlformats.org/drawingml/2006/main">
                  <a:graphicData uri="http://schemas.microsoft.com/office/word/2010/wordprocessingShape">
                    <wps:wsp>
                      <wps:cNvSpPr txBox="1"/>
                      <wps:spPr>
                        <a:xfrm>
                          <a:off x="0" y="0"/>
                          <a:ext cx="3611245" cy="1877060"/>
                        </a:xfrm>
                        <a:prstGeom prst="rect">
                          <a:avLst/>
                        </a:prstGeom>
                        <a:gradFill flip="none" rotWithShape="1">
                          <a:gsLst>
                            <a:gs pos="23000">
                              <a:srgbClr val="F4FAEE"/>
                            </a:gs>
                            <a:gs pos="87000">
                              <a:schemeClr val="bg1"/>
                            </a:gs>
                          </a:gsLst>
                          <a:lin ang="0" scaled="1"/>
                          <a:tileRect/>
                        </a:gradFill>
                        <a:ln w="6350">
                          <a:noFill/>
                        </a:ln>
                      </wps:spPr>
                      <wps:txbx>
                        <w:txbxContent>
                          <w:p w14:paraId="32BD5A37" w14:textId="49A43A53" w:rsidR="002D4C7C" w:rsidRPr="002D4C7C" w:rsidRDefault="002D4C7C" w:rsidP="002D4C7C">
                            <w:pPr>
                              <w:spacing w:line="276" w:lineRule="auto"/>
                              <w:rPr>
                                <w:sz w:val="22"/>
                                <w:szCs w:val="28"/>
                              </w:rPr>
                            </w:pPr>
                            <w:r w:rsidRPr="002D4C7C">
                              <w:rPr>
                                <w:sz w:val="22"/>
                                <w:szCs w:val="28"/>
                              </w:rPr>
                              <w:t>Emily is a 32-year-old marketing professional living in Portland, Oregon. She is passionate about sustainability and environmental conservation, actively seeking out eco-friendly products and practices in her daily life. Emily lives in a small apartment with her partner and their dog, and they prioritize creating a healthy and environmentally friendly living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394810" id="_x0000_s1029" type="#_x0000_t202" style="position:absolute;margin-left:15.2pt;margin-top:31.3pt;width:284.35pt;height:14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" fillcolor="#f4faee" stroked="f" strokeweight=".5pt">
                <v:fill color2="white [3212]" rotate="t" angle="90" colors="0 #f4faee;15073f #f4faee" focus="100%" type="gradient"/>
                <v:textbox>
                  <w:txbxContent>
                    <w:p w14:paraId="32BD5A37" w14:textId="49A43A53" w:rsidR="002D4C7C" w:rsidRPr="002D4C7C" w:rsidRDefault="002D4C7C" w:rsidP="002D4C7C">
                      <w:pPr>
                        <w:spacing w:line="276" w:lineRule="auto"/>
                        <w:rPr>
                          <w:sz w:val="22"/>
                          <w:szCs w:val="28"/>
                        </w:rPr>
                      </w:pPr>
                      <w:r w:rsidRPr="002D4C7C">
                        <w:rPr>
                          <w:sz w:val="22"/>
                          <w:szCs w:val="28"/>
                        </w:rPr>
                        <w:t>Emily is a 32-year-old marketing professional living in Portland, Oregon. She is passionate about sustainability and environmental conservation, actively seeking out eco-friendly products and practices in her daily life. Emily lives in a small apartment with her partner and their dog, and they prioritize creating a healthy and environmentally friendly living environment.</w:t>
                      </w:r>
                    </w:p>
                  </w:txbxContent>
                </v:textbox>
                <w10:wrap type="square"/>
              </v:shape>
            </w:pict>
          </mc:Fallback>
        </mc:AlternateContent>
      </w:r>
      <w:bookmarkEnd w:id="18"/>
    </w:p>
    <w:p w14:paraId="722BC747" w14:textId="74922B6B" w:rsidR="001D2DCB" w:rsidRPr="001D2DCB" w:rsidRDefault="001D2DCB" w:rsidP="001D2DCB">
      <w:pPr>
        <w:pStyle w:val="Heading2"/>
        <w:spacing w:after="0"/>
        <w:rPr>
          <w:sz w:val="20"/>
          <w:szCs w:val="20"/>
        </w:rPr>
      </w:pP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70"/>
        <w:gridCol w:w="1800"/>
        <w:gridCol w:w="6120"/>
      </w:tblGrid>
      <w:tr w:rsidR="009D44D3" w:rsidRPr="00F67760" w14:paraId="6B034669" w14:textId="77777777" w:rsidTr="009D44D3">
        <w:trPr>
          <w:trHeight w:val="149"/>
        </w:trPr>
        <w:tc>
          <w:tcPr>
            <w:tcW w:w="2070" w:type="dxa"/>
            <w:vMerge w:val="restart"/>
            <w:tcBorders>
              <w:right w:val="single" w:sz="4" w:space="0" w:color="BFBFBF" w:themeColor="background1" w:themeShade="BF"/>
            </w:tcBorders>
            <w:shd w:val="clear" w:color="auto" w:fill="E3F0DA"/>
            <w:tcMar>
              <w:top w:w="173" w:type="dxa"/>
              <w:left w:w="173" w:type="dxa"/>
              <w:right w:w="173" w:type="dxa"/>
            </w:tcMar>
            <w:vAlign w:val="center"/>
          </w:tcPr>
          <w:p w14:paraId="1488E52F" w14:textId="62632BB3" w:rsidR="009D44D3" w:rsidRPr="009D44D3" w:rsidRDefault="009D44D3" w:rsidP="009D44D3">
            <w:pPr>
              <w:spacing w:after="120"/>
              <w:rPr>
                <w:sz w:val="22"/>
              </w:rPr>
            </w:pPr>
            <w:r w:rsidRPr="009D44D3">
              <w:rPr>
                <w:sz w:val="22"/>
              </w:rPr>
              <w:t>Demographics</w:t>
            </w:r>
          </w:p>
        </w:tc>
        <w:tc>
          <w:tcPr>
            <w:tcW w:w="1800" w:type="dxa"/>
            <w:tcBorders>
              <w:left w:val="single" w:sz="4" w:space="0" w:color="BFBFBF" w:themeColor="background1" w:themeShade="BF"/>
              <w:right w:val="nil"/>
            </w:tcBorders>
            <w:shd w:val="clear" w:color="auto" w:fill="F4FAEE"/>
            <w:vAlign w:val="center"/>
          </w:tcPr>
          <w:p w14:paraId="10587DA5" w14:textId="62648AC1" w:rsidR="009D44D3" w:rsidRPr="009D44D3" w:rsidRDefault="009D44D3" w:rsidP="00257572">
            <w:pPr>
              <w:spacing w:after="120"/>
              <w:ind w:left="70"/>
              <w:rPr>
                <w:sz w:val="21"/>
                <w:szCs w:val="21"/>
              </w:rPr>
            </w:pPr>
            <w:r>
              <w:rPr>
                <w:sz w:val="21"/>
                <w:szCs w:val="21"/>
              </w:rPr>
              <w:t>Age</w:t>
            </w:r>
          </w:p>
        </w:tc>
        <w:tc>
          <w:tcPr>
            <w:tcW w:w="6120" w:type="dxa"/>
            <w:tcBorders>
              <w:left w:val="nil"/>
              <w:right w:val="single" w:sz="18" w:space="0" w:color="BFBFBF" w:themeColor="background1" w:themeShade="BF"/>
            </w:tcBorders>
            <w:shd w:val="clear" w:color="auto" w:fill="FFFFFF" w:themeFill="background1"/>
            <w:vAlign w:val="center"/>
          </w:tcPr>
          <w:p w14:paraId="62CCEF40" w14:textId="067514EE" w:rsidR="009D44D3" w:rsidRPr="009D44D3" w:rsidRDefault="009D44D3" w:rsidP="00257572">
            <w:pPr>
              <w:spacing w:after="120"/>
              <w:ind w:left="70"/>
              <w:rPr>
                <w:sz w:val="21"/>
                <w:szCs w:val="21"/>
              </w:rPr>
            </w:pPr>
            <w:r>
              <w:rPr>
                <w:sz w:val="21"/>
                <w:szCs w:val="21"/>
              </w:rPr>
              <w:t>32</w:t>
            </w:r>
          </w:p>
        </w:tc>
      </w:tr>
      <w:tr w:rsidR="009D44D3" w:rsidRPr="00F67760" w14:paraId="05955218" w14:textId="77777777" w:rsidTr="009D44D3">
        <w:trPr>
          <w:trHeight w:val="145"/>
        </w:trPr>
        <w:tc>
          <w:tcPr>
            <w:tcW w:w="2070" w:type="dxa"/>
            <w:vMerge/>
            <w:tcBorders>
              <w:right w:val="single" w:sz="4" w:space="0" w:color="BFBFBF" w:themeColor="background1" w:themeShade="BF"/>
            </w:tcBorders>
            <w:shd w:val="clear" w:color="auto" w:fill="E3F0DA"/>
            <w:tcMar>
              <w:top w:w="173" w:type="dxa"/>
              <w:left w:w="173" w:type="dxa"/>
              <w:right w:w="173" w:type="dxa"/>
            </w:tcMar>
            <w:vAlign w:val="center"/>
          </w:tcPr>
          <w:p w14:paraId="628F15F4" w14:textId="77777777" w:rsidR="009D44D3" w:rsidRPr="009D44D3" w:rsidRDefault="009D44D3" w:rsidP="009D44D3">
            <w:pPr>
              <w:spacing w:after="120"/>
              <w:rPr>
                <w:sz w:val="22"/>
              </w:rPr>
            </w:pPr>
          </w:p>
        </w:tc>
        <w:tc>
          <w:tcPr>
            <w:tcW w:w="1800" w:type="dxa"/>
            <w:tcBorders>
              <w:left w:val="single" w:sz="4" w:space="0" w:color="BFBFBF" w:themeColor="background1" w:themeShade="BF"/>
              <w:right w:val="nil"/>
            </w:tcBorders>
            <w:shd w:val="clear" w:color="auto" w:fill="F4FAEE"/>
            <w:vAlign w:val="center"/>
          </w:tcPr>
          <w:p w14:paraId="6CC677B2" w14:textId="2053E66D" w:rsidR="009D44D3" w:rsidRPr="009D44D3" w:rsidRDefault="009D44D3" w:rsidP="00257572">
            <w:pPr>
              <w:spacing w:after="120"/>
              <w:ind w:left="70"/>
              <w:rPr>
                <w:sz w:val="21"/>
                <w:szCs w:val="21"/>
              </w:rPr>
            </w:pPr>
            <w:r>
              <w:rPr>
                <w:sz w:val="21"/>
                <w:szCs w:val="21"/>
              </w:rPr>
              <w:t>Gender</w:t>
            </w:r>
          </w:p>
        </w:tc>
        <w:tc>
          <w:tcPr>
            <w:tcW w:w="6120" w:type="dxa"/>
            <w:tcBorders>
              <w:left w:val="nil"/>
              <w:right w:val="single" w:sz="18" w:space="0" w:color="BFBFBF" w:themeColor="background1" w:themeShade="BF"/>
            </w:tcBorders>
            <w:shd w:val="clear" w:color="auto" w:fill="FFFFFF" w:themeFill="background1"/>
            <w:vAlign w:val="center"/>
          </w:tcPr>
          <w:p w14:paraId="264A25B5" w14:textId="26020B05" w:rsidR="009D44D3" w:rsidRPr="009D44D3" w:rsidRDefault="009D44D3" w:rsidP="00257572">
            <w:pPr>
              <w:spacing w:after="120"/>
              <w:ind w:left="70"/>
              <w:rPr>
                <w:sz w:val="21"/>
                <w:szCs w:val="21"/>
              </w:rPr>
            </w:pPr>
            <w:r>
              <w:rPr>
                <w:sz w:val="21"/>
                <w:szCs w:val="21"/>
              </w:rPr>
              <w:t>Female</w:t>
            </w:r>
          </w:p>
        </w:tc>
      </w:tr>
      <w:tr w:rsidR="009D44D3" w:rsidRPr="00F67760" w14:paraId="722C9E43" w14:textId="77777777" w:rsidTr="009D44D3">
        <w:trPr>
          <w:trHeight w:val="145"/>
        </w:trPr>
        <w:tc>
          <w:tcPr>
            <w:tcW w:w="2070" w:type="dxa"/>
            <w:vMerge/>
            <w:tcBorders>
              <w:right w:val="single" w:sz="4" w:space="0" w:color="BFBFBF" w:themeColor="background1" w:themeShade="BF"/>
            </w:tcBorders>
            <w:shd w:val="clear" w:color="auto" w:fill="E3F0DA"/>
            <w:tcMar>
              <w:top w:w="173" w:type="dxa"/>
              <w:left w:w="173" w:type="dxa"/>
              <w:right w:w="173" w:type="dxa"/>
            </w:tcMar>
            <w:vAlign w:val="center"/>
          </w:tcPr>
          <w:p w14:paraId="4C7B252E" w14:textId="77777777" w:rsidR="009D44D3" w:rsidRPr="009D44D3" w:rsidRDefault="009D44D3" w:rsidP="009D44D3">
            <w:pPr>
              <w:spacing w:after="120"/>
              <w:rPr>
                <w:sz w:val="22"/>
              </w:rPr>
            </w:pPr>
          </w:p>
        </w:tc>
        <w:tc>
          <w:tcPr>
            <w:tcW w:w="1800" w:type="dxa"/>
            <w:tcBorders>
              <w:left w:val="single" w:sz="4" w:space="0" w:color="BFBFBF" w:themeColor="background1" w:themeShade="BF"/>
              <w:right w:val="nil"/>
            </w:tcBorders>
            <w:shd w:val="clear" w:color="auto" w:fill="F4FAEE"/>
            <w:vAlign w:val="center"/>
          </w:tcPr>
          <w:p w14:paraId="7F33333C" w14:textId="04FCFE66" w:rsidR="009D44D3" w:rsidRPr="009D44D3" w:rsidRDefault="009D44D3" w:rsidP="00257572">
            <w:pPr>
              <w:spacing w:after="120"/>
              <w:ind w:left="70"/>
              <w:rPr>
                <w:sz w:val="21"/>
                <w:szCs w:val="21"/>
              </w:rPr>
            </w:pPr>
            <w:r>
              <w:rPr>
                <w:sz w:val="21"/>
                <w:szCs w:val="21"/>
              </w:rPr>
              <w:t>Location</w:t>
            </w:r>
          </w:p>
        </w:tc>
        <w:tc>
          <w:tcPr>
            <w:tcW w:w="6120" w:type="dxa"/>
            <w:tcBorders>
              <w:left w:val="nil"/>
              <w:right w:val="single" w:sz="18" w:space="0" w:color="BFBFBF" w:themeColor="background1" w:themeShade="BF"/>
            </w:tcBorders>
            <w:shd w:val="clear" w:color="auto" w:fill="FFFFFF" w:themeFill="background1"/>
            <w:vAlign w:val="center"/>
          </w:tcPr>
          <w:p w14:paraId="2B4E33F9" w14:textId="04C07531" w:rsidR="009D44D3" w:rsidRPr="009D44D3" w:rsidRDefault="009D44D3" w:rsidP="00257572">
            <w:pPr>
              <w:spacing w:after="120"/>
              <w:ind w:left="70"/>
              <w:rPr>
                <w:sz w:val="21"/>
                <w:szCs w:val="21"/>
              </w:rPr>
            </w:pPr>
            <w:r>
              <w:rPr>
                <w:sz w:val="21"/>
                <w:szCs w:val="21"/>
              </w:rPr>
              <w:t>Portland, Oregon</w:t>
            </w:r>
          </w:p>
        </w:tc>
      </w:tr>
      <w:tr w:rsidR="009D44D3" w:rsidRPr="00F67760" w14:paraId="677C7E94" w14:textId="77777777" w:rsidTr="009D44D3">
        <w:trPr>
          <w:trHeight w:val="145"/>
        </w:trPr>
        <w:tc>
          <w:tcPr>
            <w:tcW w:w="2070" w:type="dxa"/>
            <w:vMerge/>
            <w:tcBorders>
              <w:right w:val="single" w:sz="4" w:space="0" w:color="BFBFBF" w:themeColor="background1" w:themeShade="BF"/>
            </w:tcBorders>
            <w:shd w:val="clear" w:color="auto" w:fill="E3F0DA"/>
            <w:tcMar>
              <w:top w:w="173" w:type="dxa"/>
              <w:left w:w="173" w:type="dxa"/>
              <w:right w:w="173" w:type="dxa"/>
            </w:tcMar>
            <w:vAlign w:val="center"/>
          </w:tcPr>
          <w:p w14:paraId="34C06322" w14:textId="77777777" w:rsidR="009D44D3" w:rsidRPr="009D44D3" w:rsidRDefault="009D44D3" w:rsidP="009D44D3">
            <w:pPr>
              <w:spacing w:after="120"/>
              <w:rPr>
                <w:sz w:val="22"/>
              </w:rPr>
            </w:pPr>
          </w:p>
        </w:tc>
        <w:tc>
          <w:tcPr>
            <w:tcW w:w="1800" w:type="dxa"/>
            <w:tcBorders>
              <w:left w:val="single" w:sz="4" w:space="0" w:color="BFBFBF" w:themeColor="background1" w:themeShade="BF"/>
              <w:right w:val="nil"/>
            </w:tcBorders>
            <w:shd w:val="clear" w:color="auto" w:fill="F4FAEE"/>
            <w:vAlign w:val="center"/>
          </w:tcPr>
          <w:p w14:paraId="54D37FB9" w14:textId="5DE425BC" w:rsidR="009D44D3" w:rsidRPr="009D44D3" w:rsidRDefault="009D44D3" w:rsidP="00257572">
            <w:pPr>
              <w:spacing w:after="120"/>
              <w:ind w:left="70"/>
              <w:rPr>
                <w:sz w:val="21"/>
                <w:szCs w:val="21"/>
              </w:rPr>
            </w:pPr>
            <w:r>
              <w:rPr>
                <w:sz w:val="21"/>
                <w:szCs w:val="21"/>
              </w:rPr>
              <w:t>Occupation</w:t>
            </w:r>
          </w:p>
        </w:tc>
        <w:tc>
          <w:tcPr>
            <w:tcW w:w="6120" w:type="dxa"/>
            <w:tcBorders>
              <w:left w:val="nil"/>
              <w:right w:val="single" w:sz="18" w:space="0" w:color="BFBFBF" w:themeColor="background1" w:themeShade="BF"/>
            </w:tcBorders>
            <w:shd w:val="clear" w:color="auto" w:fill="FFFFFF" w:themeFill="background1"/>
            <w:vAlign w:val="center"/>
          </w:tcPr>
          <w:p w14:paraId="53A7CD51" w14:textId="7FFAC360" w:rsidR="009D44D3" w:rsidRPr="009D44D3" w:rsidRDefault="009D44D3" w:rsidP="00257572">
            <w:pPr>
              <w:spacing w:after="120"/>
              <w:ind w:left="70"/>
              <w:rPr>
                <w:sz w:val="21"/>
                <w:szCs w:val="21"/>
              </w:rPr>
            </w:pPr>
            <w:r>
              <w:rPr>
                <w:sz w:val="21"/>
                <w:szCs w:val="21"/>
              </w:rPr>
              <w:t xml:space="preserve">Marketing </w:t>
            </w:r>
            <w:r w:rsidR="00852BAE">
              <w:rPr>
                <w:sz w:val="21"/>
                <w:szCs w:val="21"/>
              </w:rPr>
              <w:t>p</w:t>
            </w:r>
            <w:r>
              <w:rPr>
                <w:sz w:val="21"/>
                <w:szCs w:val="21"/>
              </w:rPr>
              <w:t>rofessional</w:t>
            </w:r>
          </w:p>
        </w:tc>
      </w:tr>
      <w:tr w:rsidR="009D44D3" w:rsidRPr="00F67760" w14:paraId="30237170" w14:textId="77777777" w:rsidTr="009D44D3">
        <w:trPr>
          <w:trHeight w:val="145"/>
        </w:trPr>
        <w:tc>
          <w:tcPr>
            <w:tcW w:w="2070" w:type="dxa"/>
            <w:vMerge/>
            <w:tcBorders>
              <w:right w:val="single" w:sz="4" w:space="0" w:color="BFBFBF" w:themeColor="background1" w:themeShade="BF"/>
            </w:tcBorders>
            <w:shd w:val="clear" w:color="auto" w:fill="E3F0DA"/>
            <w:tcMar>
              <w:top w:w="173" w:type="dxa"/>
              <w:left w:w="173" w:type="dxa"/>
              <w:right w:w="173" w:type="dxa"/>
            </w:tcMar>
            <w:vAlign w:val="center"/>
          </w:tcPr>
          <w:p w14:paraId="2E10F205" w14:textId="77777777" w:rsidR="009D44D3" w:rsidRPr="009D44D3" w:rsidRDefault="009D44D3" w:rsidP="009D44D3">
            <w:pPr>
              <w:spacing w:after="120"/>
              <w:rPr>
                <w:sz w:val="22"/>
              </w:rPr>
            </w:pPr>
          </w:p>
        </w:tc>
        <w:tc>
          <w:tcPr>
            <w:tcW w:w="1800" w:type="dxa"/>
            <w:tcBorders>
              <w:left w:val="single" w:sz="4" w:space="0" w:color="BFBFBF" w:themeColor="background1" w:themeShade="BF"/>
              <w:right w:val="nil"/>
            </w:tcBorders>
            <w:shd w:val="clear" w:color="auto" w:fill="F4FAEE"/>
            <w:vAlign w:val="center"/>
          </w:tcPr>
          <w:p w14:paraId="26230E90" w14:textId="19DEEB2A" w:rsidR="009D44D3" w:rsidRPr="009D44D3" w:rsidRDefault="009D44D3" w:rsidP="00257572">
            <w:pPr>
              <w:spacing w:after="120"/>
              <w:ind w:left="70"/>
              <w:rPr>
                <w:sz w:val="21"/>
                <w:szCs w:val="21"/>
              </w:rPr>
            </w:pPr>
            <w:r>
              <w:rPr>
                <w:sz w:val="21"/>
                <w:szCs w:val="21"/>
              </w:rPr>
              <w:t>Income</w:t>
            </w:r>
          </w:p>
        </w:tc>
        <w:tc>
          <w:tcPr>
            <w:tcW w:w="6120" w:type="dxa"/>
            <w:tcBorders>
              <w:left w:val="nil"/>
              <w:right w:val="single" w:sz="18" w:space="0" w:color="BFBFBF" w:themeColor="background1" w:themeShade="BF"/>
            </w:tcBorders>
            <w:shd w:val="clear" w:color="auto" w:fill="FFFFFF" w:themeFill="background1"/>
            <w:vAlign w:val="center"/>
          </w:tcPr>
          <w:p w14:paraId="5B218620" w14:textId="181F3F71" w:rsidR="009D44D3" w:rsidRPr="009D44D3" w:rsidRDefault="009D44D3" w:rsidP="00257572">
            <w:pPr>
              <w:spacing w:after="120"/>
              <w:ind w:left="70"/>
              <w:rPr>
                <w:sz w:val="21"/>
                <w:szCs w:val="21"/>
              </w:rPr>
            </w:pPr>
            <w:r>
              <w:rPr>
                <w:sz w:val="21"/>
                <w:szCs w:val="21"/>
              </w:rPr>
              <w:t>Middle to upper-middle class</w:t>
            </w:r>
          </w:p>
        </w:tc>
      </w:tr>
      <w:tr w:rsidR="001D2DCB" w:rsidRPr="00F67760" w14:paraId="13A51E49" w14:textId="77777777" w:rsidTr="009D44D3">
        <w:trPr>
          <w:trHeight w:val="129"/>
        </w:trPr>
        <w:tc>
          <w:tcPr>
            <w:tcW w:w="2070" w:type="dxa"/>
            <w:tcBorders>
              <w:right w:val="single" w:sz="4" w:space="0" w:color="BFBFBF" w:themeColor="background1" w:themeShade="BF"/>
            </w:tcBorders>
            <w:shd w:val="clear" w:color="auto" w:fill="E3F0DA"/>
            <w:tcMar>
              <w:top w:w="173" w:type="dxa"/>
              <w:left w:w="173" w:type="dxa"/>
              <w:right w:w="173" w:type="dxa"/>
            </w:tcMar>
            <w:vAlign w:val="center"/>
          </w:tcPr>
          <w:p w14:paraId="77B11404" w14:textId="6DA00756" w:rsidR="001D2DCB" w:rsidRPr="009D44D3" w:rsidRDefault="009D44D3" w:rsidP="009D44D3">
            <w:pPr>
              <w:spacing w:after="120"/>
              <w:rPr>
                <w:sz w:val="22"/>
              </w:rPr>
            </w:pPr>
            <w:r w:rsidRPr="009D44D3">
              <w:rPr>
                <w:sz w:val="22"/>
              </w:rPr>
              <w:t>Psychographics</w:t>
            </w:r>
          </w:p>
        </w:tc>
        <w:tc>
          <w:tcPr>
            <w:tcW w:w="7920" w:type="dxa"/>
            <w:gridSpan w:val="2"/>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1DF1D6DB" w14:textId="77777777" w:rsidR="001D2DCB" w:rsidRPr="009D44D3" w:rsidRDefault="009D44D3" w:rsidP="009D44D3">
            <w:pPr>
              <w:pStyle w:val="ListParagraph"/>
              <w:numPr>
                <w:ilvl w:val="0"/>
                <w:numId w:val="20"/>
              </w:numPr>
              <w:ind w:left="447" w:hanging="274"/>
              <w:rPr>
                <w:color w:val="000000" w:themeColor="text1"/>
                <w:sz w:val="21"/>
                <w:szCs w:val="21"/>
              </w:rPr>
            </w:pPr>
            <w:r w:rsidRPr="009D44D3">
              <w:rPr>
                <w:sz w:val="21"/>
                <w:szCs w:val="24"/>
              </w:rPr>
              <w:t>Values sustainability and environmental stewardship.</w:t>
            </w:r>
          </w:p>
          <w:p w14:paraId="5F59D09E" w14:textId="762825C5" w:rsidR="009D44D3" w:rsidRPr="009D44D3" w:rsidRDefault="009D44D3" w:rsidP="009D44D3">
            <w:pPr>
              <w:pStyle w:val="ListParagraph"/>
              <w:numPr>
                <w:ilvl w:val="0"/>
                <w:numId w:val="20"/>
              </w:numPr>
              <w:ind w:left="447" w:hanging="274"/>
              <w:rPr>
                <w:color w:val="000000" w:themeColor="text1"/>
                <w:sz w:val="21"/>
                <w:szCs w:val="21"/>
              </w:rPr>
            </w:pPr>
            <w:r w:rsidRPr="009D44D3">
              <w:rPr>
                <w:color w:val="000000" w:themeColor="text1"/>
                <w:sz w:val="21"/>
                <w:szCs w:val="21"/>
              </w:rPr>
              <w:t>Health</w:t>
            </w:r>
            <w:r w:rsidR="000C1DDE">
              <w:rPr>
                <w:color w:val="000000" w:themeColor="text1"/>
                <w:sz w:val="21"/>
                <w:szCs w:val="21"/>
              </w:rPr>
              <w:t xml:space="preserve"> </w:t>
            </w:r>
            <w:r w:rsidRPr="009D44D3">
              <w:rPr>
                <w:color w:val="000000" w:themeColor="text1"/>
                <w:sz w:val="21"/>
                <w:szCs w:val="21"/>
              </w:rPr>
              <w:t>conscious and prefers natural, nontoxic products for her home.</w:t>
            </w:r>
          </w:p>
        </w:tc>
      </w:tr>
      <w:tr w:rsidR="001D2DCB" w:rsidRPr="00F67760" w14:paraId="6BDACAD9" w14:textId="77777777" w:rsidTr="009D44D3">
        <w:trPr>
          <w:trHeight w:val="129"/>
        </w:trPr>
        <w:tc>
          <w:tcPr>
            <w:tcW w:w="2070" w:type="dxa"/>
            <w:tcBorders>
              <w:right w:val="single" w:sz="4" w:space="0" w:color="BFBFBF" w:themeColor="background1" w:themeShade="BF"/>
            </w:tcBorders>
            <w:shd w:val="clear" w:color="auto" w:fill="E3F0DA"/>
            <w:tcMar>
              <w:top w:w="173" w:type="dxa"/>
              <w:left w:w="173" w:type="dxa"/>
              <w:right w:w="173" w:type="dxa"/>
            </w:tcMar>
            <w:vAlign w:val="center"/>
          </w:tcPr>
          <w:p w14:paraId="408784AD" w14:textId="159C5D3A" w:rsidR="001D2DCB" w:rsidRPr="009D44D3" w:rsidRDefault="009D44D3" w:rsidP="009D44D3">
            <w:pPr>
              <w:spacing w:after="120"/>
              <w:rPr>
                <w:sz w:val="22"/>
              </w:rPr>
            </w:pPr>
            <w:r>
              <w:rPr>
                <w:sz w:val="22"/>
              </w:rPr>
              <w:t xml:space="preserve">Challenges </w:t>
            </w:r>
            <w:r w:rsidR="00FD7494">
              <w:rPr>
                <w:sz w:val="22"/>
              </w:rPr>
              <w:t>and</w:t>
            </w:r>
            <w:r>
              <w:rPr>
                <w:sz w:val="22"/>
              </w:rPr>
              <w:t xml:space="preserve"> Pain Points</w:t>
            </w:r>
          </w:p>
        </w:tc>
        <w:tc>
          <w:tcPr>
            <w:tcW w:w="7920" w:type="dxa"/>
            <w:gridSpan w:val="2"/>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55A7ED5B" w14:textId="77777777" w:rsidR="00C50C09" w:rsidRPr="00C50C09" w:rsidRDefault="00C50C09" w:rsidP="00C50C09">
            <w:pPr>
              <w:pStyle w:val="ListParagraph"/>
              <w:numPr>
                <w:ilvl w:val="0"/>
                <w:numId w:val="20"/>
              </w:numPr>
              <w:ind w:left="533"/>
              <w:rPr>
                <w:color w:val="000000" w:themeColor="text1"/>
                <w:sz w:val="21"/>
                <w:szCs w:val="21"/>
              </w:rPr>
            </w:pPr>
            <w:r w:rsidRPr="00C50C09">
              <w:rPr>
                <w:sz w:val="21"/>
                <w:szCs w:val="24"/>
              </w:rPr>
              <w:t xml:space="preserve">Concerned about the environmental impact of conventional cleaning products. </w:t>
            </w:r>
          </w:p>
          <w:p w14:paraId="142F35A3" w14:textId="77777777" w:rsidR="001D2DCB" w:rsidRPr="00C50C09" w:rsidRDefault="00C50C09" w:rsidP="00C50C09">
            <w:pPr>
              <w:pStyle w:val="ListParagraph"/>
              <w:numPr>
                <w:ilvl w:val="0"/>
                <w:numId w:val="20"/>
              </w:numPr>
              <w:ind w:left="533"/>
              <w:rPr>
                <w:color w:val="000000" w:themeColor="text1"/>
                <w:sz w:val="21"/>
                <w:szCs w:val="21"/>
              </w:rPr>
            </w:pPr>
            <w:r w:rsidRPr="00C50C09">
              <w:rPr>
                <w:sz w:val="21"/>
                <w:szCs w:val="24"/>
              </w:rPr>
              <w:t>Wants to ensure the products she uses are safe for her family and pets.</w:t>
            </w:r>
          </w:p>
          <w:p w14:paraId="0E572E6F" w14:textId="77777777" w:rsidR="00C50C09" w:rsidRDefault="00C50C09" w:rsidP="00C50C09">
            <w:pPr>
              <w:pStyle w:val="ListParagraph"/>
              <w:numPr>
                <w:ilvl w:val="0"/>
                <w:numId w:val="20"/>
              </w:numPr>
              <w:ind w:left="533"/>
              <w:rPr>
                <w:color w:val="000000" w:themeColor="text1"/>
                <w:sz w:val="21"/>
                <w:szCs w:val="21"/>
              </w:rPr>
            </w:pPr>
            <w:r w:rsidRPr="00C50C09">
              <w:rPr>
                <w:color w:val="000000" w:themeColor="text1"/>
                <w:sz w:val="21"/>
                <w:szCs w:val="21"/>
              </w:rPr>
              <w:t>Struggles to find effective cleaning solutions that align with her sustainability values.</w:t>
            </w:r>
          </w:p>
          <w:p w14:paraId="21A043AE" w14:textId="77777777" w:rsidR="00C50C09" w:rsidRDefault="00C50C09" w:rsidP="00C50C09">
            <w:pPr>
              <w:pStyle w:val="ListParagraph"/>
              <w:numPr>
                <w:ilvl w:val="0"/>
                <w:numId w:val="20"/>
              </w:numPr>
              <w:ind w:left="533"/>
              <w:rPr>
                <w:color w:val="000000" w:themeColor="text1"/>
                <w:sz w:val="21"/>
                <w:szCs w:val="21"/>
              </w:rPr>
            </w:pPr>
            <w:r w:rsidRPr="00C50C09">
              <w:rPr>
                <w:color w:val="000000" w:themeColor="text1"/>
                <w:sz w:val="21"/>
                <w:szCs w:val="21"/>
              </w:rPr>
              <w:t>Feels overwhelmed by the abundance of information and greenwashing in the market.</w:t>
            </w:r>
          </w:p>
          <w:p w14:paraId="29F9B67E" w14:textId="03E2A0F3" w:rsidR="00C50C09" w:rsidRPr="00C50C09" w:rsidRDefault="000C1DDE" w:rsidP="00C50C09">
            <w:pPr>
              <w:pStyle w:val="ListParagraph"/>
              <w:numPr>
                <w:ilvl w:val="0"/>
                <w:numId w:val="20"/>
              </w:numPr>
              <w:ind w:left="533"/>
              <w:rPr>
                <w:color w:val="000000" w:themeColor="text1"/>
                <w:sz w:val="21"/>
                <w:szCs w:val="21"/>
              </w:rPr>
            </w:pPr>
            <w:r>
              <w:rPr>
                <w:color w:val="000000" w:themeColor="text1"/>
                <w:sz w:val="21"/>
                <w:szCs w:val="21"/>
              </w:rPr>
              <w:t>Finds l</w:t>
            </w:r>
            <w:r w:rsidR="00C50C09" w:rsidRPr="00C50C09">
              <w:rPr>
                <w:color w:val="000000" w:themeColor="text1"/>
                <w:sz w:val="21"/>
                <w:szCs w:val="21"/>
              </w:rPr>
              <w:t>imited availability of eco-friendly products in local retail stores.</w:t>
            </w:r>
          </w:p>
        </w:tc>
      </w:tr>
      <w:tr w:rsidR="001D2DCB" w:rsidRPr="00F67760" w14:paraId="1A264B98" w14:textId="77777777" w:rsidTr="009D44D3">
        <w:trPr>
          <w:trHeight w:val="129"/>
        </w:trPr>
        <w:tc>
          <w:tcPr>
            <w:tcW w:w="2070" w:type="dxa"/>
            <w:tcBorders>
              <w:right w:val="single" w:sz="4" w:space="0" w:color="BFBFBF" w:themeColor="background1" w:themeShade="BF"/>
            </w:tcBorders>
            <w:shd w:val="clear" w:color="auto" w:fill="E3F0DA"/>
            <w:tcMar>
              <w:top w:w="173" w:type="dxa"/>
              <w:left w:w="173" w:type="dxa"/>
              <w:right w:w="173" w:type="dxa"/>
            </w:tcMar>
            <w:vAlign w:val="center"/>
          </w:tcPr>
          <w:p w14:paraId="43A4E72F" w14:textId="05258BB6" w:rsidR="001D2DCB" w:rsidRPr="009D44D3" w:rsidRDefault="009D44D3" w:rsidP="009D44D3">
            <w:pPr>
              <w:spacing w:after="120"/>
              <w:rPr>
                <w:sz w:val="22"/>
              </w:rPr>
            </w:pPr>
            <w:r>
              <w:rPr>
                <w:sz w:val="22"/>
              </w:rPr>
              <w:t xml:space="preserve">Goals </w:t>
            </w:r>
            <w:r w:rsidR="00FD7494">
              <w:rPr>
                <w:sz w:val="22"/>
              </w:rPr>
              <w:t>and</w:t>
            </w:r>
            <w:r>
              <w:rPr>
                <w:sz w:val="22"/>
              </w:rPr>
              <w:t xml:space="preserve"> Motivations</w:t>
            </w:r>
          </w:p>
        </w:tc>
        <w:tc>
          <w:tcPr>
            <w:tcW w:w="7920" w:type="dxa"/>
            <w:gridSpan w:val="2"/>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2398C75A" w14:textId="77777777" w:rsidR="001D2DCB" w:rsidRPr="00C50C09" w:rsidRDefault="00C50C09" w:rsidP="00C50C09">
            <w:pPr>
              <w:pStyle w:val="ListParagraph"/>
              <w:numPr>
                <w:ilvl w:val="0"/>
                <w:numId w:val="20"/>
              </w:numPr>
              <w:ind w:left="533"/>
              <w:rPr>
                <w:color w:val="000000" w:themeColor="text1"/>
                <w:sz w:val="21"/>
                <w:szCs w:val="21"/>
              </w:rPr>
            </w:pPr>
            <w:r w:rsidRPr="00C50C09">
              <w:rPr>
                <w:sz w:val="21"/>
                <w:szCs w:val="24"/>
              </w:rPr>
              <w:t>To create a clean and healthy living environment for her family.</w:t>
            </w:r>
          </w:p>
          <w:p w14:paraId="631DDBE3" w14:textId="77777777" w:rsidR="00C50C09" w:rsidRDefault="00C50C09" w:rsidP="00C50C09">
            <w:pPr>
              <w:pStyle w:val="ListParagraph"/>
              <w:numPr>
                <w:ilvl w:val="0"/>
                <w:numId w:val="20"/>
              </w:numPr>
              <w:ind w:left="533"/>
              <w:rPr>
                <w:color w:val="000000" w:themeColor="text1"/>
                <w:sz w:val="21"/>
                <w:szCs w:val="21"/>
              </w:rPr>
            </w:pPr>
            <w:r w:rsidRPr="00C50C09">
              <w:rPr>
                <w:color w:val="000000" w:themeColor="text1"/>
                <w:sz w:val="21"/>
                <w:szCs w:val="21"/>
              </w:rPr>
              <w:t>To reduce her carbon footprint and minimize her impact on the environment.</w:t>
            </w:r>
          </w:p>
          <w:p w14:paraId="2845D5C2" w14:textId="359365DF" w:rsidR="00C50C09" w:rsidRPr="00C50C09" w:rsidRDefault="00C50C09" w:rsidP="00C50C09">
            <w:pPr>
              <w:pStyle w:val="ListParagraph"/>
              <w:numPr>
                <w:ilvl w:val="0"/>
                <w:numId w:val="20"/>
              </w:numPr>
              <w:ind w:left="533"/>
              <w:rPr>
                <w:color w:val="000000" w:themeColor="text1"/>
                <w:sz w:val="21"/>
                <w:szCs w:val="21"/>
              </w:rPr>
            </w:pPr>
            <w:r w:rsidRPr="00C50C09">
              <w:rPr>
                <w:color w:val="000000" w:themeColor="text1"/>
                <w:sz w:val="21"/>
                <w:szCs w:val="21"/>
              </w:rPr>
              <w:t>To support brands and products that prioritize sustainability and transparency.</w:t>
            </w:r>
          </w:p>
        </w:tc>
      </w:tr>
      <w:tr w:rsidR="001D2DCB" w:rsidRPr="00F67760" w14:paraId="7F3BD184" w14:textId="77777777" w:rsidTr="009D44D3">
        <w:trPr>
          <w:trHeight w:val="129"/>
        </w:trPr>
        <w:tc>
          <w:tcPr>
            <w:tcW w:w="2070" w:type="dxa"/>
            <w:tcBorders>
              <w:right w:val="single" w:sz="4" w:space="0" w:color="BFBFBF" w:themeColor="background1" w:themeShade="BF"/>
            </w:tcBorders>
            <w:shd w:val="clear" w:color="auto" w:fill="E3F0DA"/>
            <w:tcMar>
              <w:top w:w="173" w:type="dxa"/>
              <w:left w:w="173" w:type="dxa"/>
              <w:right w:w="173" w:type="dxa"/>
            </w:tcMar>
            <w:vAlign w:val="center"/>
          </w:tcPr>
          <w:p w14:paraId="4A2ED112" w14:textId="27CA4460" w:rsidR="001D2DCB" w:rsidRPr="009D44D3" w:rsidRDefault="009D44D3" w:rsidP="009D44D3">
            <w:pPr>
              <w:spacing w:after="120"/>
              <w:rPr>
                <w:sz w:val="22"/>
              </w:rPr>
            </w:pPr>
            <w:r>
              <w:rPr>
                <w:sz w:val="22"/>
              </w:rPr>
              <w:lastRenderedPageBreak/>
              <w:t xml:space="preserve">Preferred Channels </w:t>
            </w:r>
            <w:r w:rsidR="000C1DDE">
              <w:rPr>
                <w:sz w:val="22"/>
              </w:rPr>
              <w:t>and</w:t>
            </w:r>
            <w:r>
              <w:rPr>
                <w:sz w:val="22"/>
              </w:rPr>
              <w:t xml:space="preserve"> Behaviors</w:t>
            </w:r>
          </w:p>
        </w:tc>
        <w:tc>
          <w:tcPr>
            <w:tcW w:w="7920" w:type="dxa"/>
            <w:gridSpan w:val="2"/>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79DB73B7" w14:textId="77777777" w:rsidR="001D2DCB" w:rsidRPr="004B1F98" w:rsidRDefault="004B1F98" w:rsidP="004B1F98">
            <w:pPr>
              <w:pStyle w:val="ListParagraph"/>
              <w:numPr>
                <w:ilvl w:val="0"/>
                <w:numId w:val="20"/>
              </w:numPr>
              <w:ind w:left="533"/>
              <w:rPr>
                <w:color w:val="000000" w:themeColor="text1"/>
                <w:sz w:val="21"/>
                <w:szCs w:val="21"/>
              </w:rPr>
            </w:pPr>
            <w:r w:rsidRPr="004B1F98">
              <w:rPr>
                <w:sz w:val="21"/>
                <w:szCs w:val="24"/>
              </w:rPr>
              <w:t>Actively follows environmental organizations on social media platforms.</w:t>
            </w:r>
          </w:p>
          <w:p w14:paraId="7E8E0C65" w14:textId="6DD3041C" w:rsidR="004B1F98" w:rsidRDefault="000C1DDE" w:rsidP="004B1F98">
            <w:pPr>
              <w:pStyle w:val="ListParagraph"/>
              <w:numPr>
                <w:ilvl w:val="0"/>
                <w:numId w:val="20"/>
              </w:numPr>
              <w:ind w:left="533"/>
              <w:rPr>
                <w:color w:val="000000" w:themeColor="text1"/>
                <w:sz w:val="21"/>
                <w:szCs w:val="21"/>
              </w:rPr>
            </w:pPr>
            <w:r>
              <w:rPr>
                <w:color w:val="000000" w:themeColor="text1"/>
                <w:sz w:val="21"/>
                <w:szCs w:val="21"/>
              </w:rPr>
              <w:t>Seeks</w:t>
            </w:r>
            <w:r w:rsidR="004B1F98" w:rsidRPr="004B1F98">
              <w:rPr>
                <w:color w:val="000000" w:themeColor="text1"/>
                <w:sz w:val="21"/>
                <w:szCs w:val="21"/>
              </w:rPr>
              <w:t xml:space="preserve"> online forums and groups dedicated to eco-friendly living.</w:t>
            </w:r>
          </w:p>
          <w:p w14:paraId="763FBABC" w14:textId="410215D8" w:rsidR="004B1F98" w:rsidRDefault="004B1F98" w:rsidP="004B1F98">
            <w:pPr>
              <w:pStyle w:val="ListParagraph"/>
              <w:numPr>
                <w:ilvl w:val="0"/>
                <w:numId w:val="20"/>
              </w:numPr>
              <w:ind w:left="533"/>
              <w:rPr>
                <w:color w:val="000000" w:themeColor="text1"/>
                <w:sz w:val="21"/>
                <w:szCs w:val="21"/>
              </w:rPr>
            </w:pPr>
            <w:r w:rsidRPr="004B1F98">
              <w:rPr>
                <w:color w:val="000000" w:themeColor="text1"/>
                <w:sz w:val="21"/>
                <w:szCs w:val="21"/>
              </w:rPr>
              <w:t>Regularly reads blogs and articles about sustainable lifestyle practices.</w:t>
            </w:r>
          </w:p>
          <w:p w14:paraId="6FE83E25" w14:textId="46E0216A" w:rsidR="004B1F98" w:rsidRDefault="004B1F98" w:rsidP="004B1F98">
            <w:pPr>
              <w:pStyle w:val="ListParagraph"/>
              <w:numPr>
                <w:ilvl w:val="0"/>
                <w:numId w:val="20"/>
              </w:numPr>
              <w:ind w:left="533"/>
              <w:rPr>
                <w:color w:val="000000" w:themeColor="text1"/>
                <w:sz w:val="21"/>
                <w:szCs w:val="21"/>
              </w:rPr>
            </w:pPr>
            <w:r w:rsidRPr="004B1F98">
              <w:rPr>
                <w:color w:val="000000" w:themeColor="text1"/>
                <w:sz w:val="21"/>
                <w:szCs w:val="21"/>
              </w:rPr>
              <w:t xml:space="preserve">Prefers to </w:t>
            </w:r>
            <w:r w:rsidR="000C1DDE">
              <w:rPr>
                <w:color w:val="000000" w:themeColor="text1"/>
                <w:sz w:val="21"/>
                <w:szCs w:val="21"/>
              </w:rPr>
              <w:t>buy</w:t>
            </w:r>
            <w:r w:rsidRPr="004B1F98">
              <w:rPr>
                <w:color w:val="000000" w:themeColor="text1"/>
                <w:sz w:val="21"/>
                <w:szCs w:val="21"/>
              </w:rPr>
              <w:t xml:space="preserve"> brands with a strong commitment to sustainability and transparency.</w:t>
            </w:r>
          </w:p>
          <w:p w14:paraId="607F404F" w14:textId="1F6EAB0A" w:rsidR="004B1F98" w:rsidRDefault="004B1F98" w:rsidP="004B1F98">
            <w:pPr>
              <w:pStyle w:val="ListParagraph"/>
              <w:numPr>
                <w:ilvl w:val="0"/>
                <w:numId w:val="20"/>
              </w:numPr>
              <w:ind w:left="533"/>
              <w:rPr>
                <w:color w:val="000000" w:themeColor="text1"/>
                <w:sz w:val="21"/>
                <w:szCs w:val="21"/>
              </w:rPr>
            </w:pPr>
            <w:r w:rsidRPr="004B1F98">
              <w:rPr>
                <w:color w:val="000000" w:themeColor="text1"/>
                <w:sz w:val="21"/>
                <w:szCs w:val="21"/>
              </w:rPr>
              <w:t>Participates in local community events and cleanup efforts.</w:t>
            </w:r>
          </w:p>
          <w:p w14:paraId="01178AFE" w14:textId="73593A82" w:rsidR="004B1F98" w:rsidRPr="004B1F98" w:rsidRDefault="004B1F98" w:rsidP="004B1F98">
            <w:pPr>
              <w:spacing w:after="120"/>
              <w:ind w:left="527"/>
              <w:rPr>
                <w:color w:val="000000" w:themeColor="text1"/>
                <w:sz w:val="21"/>
                <w:szCs w:val="21"/>
              </w:rPr>
            </w:pPr>
          </w:p>
        </w:tc>
      </w:tr>
    </w:tbl>
    <w:p w14:paraId="7DE7A827" w14:textId="77777777" w:rsidR="00736A6A" w:rsidRDefault="00736A6A" w:rsidP="00736A6A">
      <w:pPr>
        <w:pStyle w:val="Heading1"/>
        <w:spacing w:line="240" w:lineRule="auto"/>
        <w:ind w:left="0"/>
        <w:rPr>
          <w:szCs w:val="28"/>
        </w:rPr>
      </w:pPr>
    </w:p>
    <w:p w14:paraId="757730F2" w14:textId="4A82258E" w:rsidR="004B1F98" w:rsidRPr="004B1F98" w:rsidRDefault="004B1F98" w:rsidP="00834522">
      <w:pPr>
        <w:pStyle w:val="Heading1"/>
        <w:numPr>
          <w:ilvl w:val="0"/>
          <w:numId w:val="1"/>
        </w:numPr>
        <w:spacing w:line="240" w:lineRule="auto"/>
        <w:ind w:left="0"/>
        <w:rPr>
          <w:szCs w:val="28"/>
        </w:rPr>
      </w:pPr>
      <w:bookmarkStart w:id="19" w:name="_Toc161927640"/>
      <w:r>
        <w:rPr>
          <w:szCs w:val="28"/>
        </w:rPr>
        <w:t>SWOT ANALYSIS</w:t>
      </w:r>
      <w:bookmarkEnd w:id="19"/>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130"/>
        <w:gridCol w:w="5220"/>
      </w:tblGrid>
      <w:tr w:rsidR="004B1F98" w:rsidRPr="004B1F98" w14:paraId="561C28BF" w14:textId="77777777" w:rsidTr="004B1F98">
        <w:trPr>
          <w:trHeight w:val="432"/>
        </w:trPr>
        <w:tc>
          <w:tcPr>
            <w:tcW w:w="10350" w:type="dxa"/>
            <w:gridSpan w:val="2"/>
            <w:shd w:val="clear" w:color="auto" w:fill="D1DEC9"/>
            <w:vAlign w:val="center"/>
            <w:hideMark/>
          </w:tcPr>
          <w:p w14:paraId="789DBB02" w14:textId="77777777" w:rsidR="004B1F98" w:rsidRPr="004B1F98" w:rsidRDefault="004B1F98" w:rsidP="00257572">
            <w:pPr>
              <w:spacing w:after="0" w:line="240" w:lineRule="auto"/>
              <w:jc w:val="center"/>
              <w:rPr>
                <w:rFonts w:eastAsia="Times New Roman" w:cs="Times New Roman"/>
                <w:color w:val="000000" w:themeColor="text1"/>
              </w:rPr>
            </w:pPr>
            <w:r w:rsidRPr="004B1F98">
              <w:rPr>
                <w:rFonts w:eastAsia="Times New Roman" w:cs="Times New Roman"/>
                <w:color w:val="000000" w:themeColor="text1"/>
                <w:sz w:val="32"/>
                <w:szCs w:val="32"/>
              </w:rPr>
              <w:t>INTERNAL FACTORS</w:t>
            </w:r>
          </w:p>
        </w:tc>
      </w:tr>
      <w:tr w:rsidR="004B1F98" w:rsidRPr="004B1F98" w14:paraId="42AC8D3B" w14:textId="77777777" w:rsidTr="004B1F98">
        <w:trPr>
          <w:trHeight w:val="432"/>
        </w:trPr>
        <w:tc>
          <w:tcPr>
            <w:tcW w:w="5130" w:type="dxa"/>
            <w:tcBorders>
              <w:bottom w:val="single" w:sz="8" w:space="0" w:color="BFBFBF" w:themeColor="background1" w:themeShade="BF"/>
            </w:tcBorders>
            <w:shd w:val="clear" w:color="auto" w:fill="E3F0DA"/>
            <w:vAlign w:val="center"/>
            <w:hideMark/>
          </w:tcPr>
          <w:p w14:paraId="11540C51" w14:textId="77777777" w:rsidR="004B1F98" w:rsidRPr="004B1F98" w:rsidRDefault="004B1F98" w:rsidP="00257572">
            <w:pPr>
              <w:spacing w:after="0" w:line="240" w:lineRule="auto"/>
              <w:jc w:val="center"/>
              <w:rPr>
                <w:rFonts w:eastAsia="Times New Roman" w:cs="Times New Roman"/>
                <w:color w:val="000000" w:themeColor="text1"/>
                <w:sz w:val="28"/>
                <w:szCs w:val="28"/>
              </w:rPr>
            </w:pPr>
            <w:r w:rsidRPr="004B1F98">
              <w:rPr>
                <w:rFonts w:eastAsia="Times New Roman" w:cs="Times New Roman"/>
                <w:color w:val="000000" w:themeColor="text1"/>
                <w:sz w:val="28"/>
                <w:szCs w:val="28"/>
              </w:rPr>
              <w:t>STRENGTHS (+)</w:t>
            </w:r>
          </w:p>
        </w:tc>
        <w:tc>
          <w:tcPr>
            <w:tcW w:w="5220" w:type="dxa"/>
            <w:tcBorders>
              <w:bottom w:val="single" w:sz="8" w:space="0" w:color="BFBFBF" w:themeColor="background1" w:themeShade="BF"/>
            </w:tcBorders>
            <w:shd w:val="clear" w:color="auto" w:fill="F4FAEE"/>
            <w:vAlign w:val="center"/>
            <w:hideMark/>
          </w:tcPr>
          <w:p w14:paraId="60694C9A" w14:textId="77777777" w:rsidR="004B1F98" w:rsidRPr="004B1F98" w:rsidRDefault="004B1F98" w:rsidP="00257572">
            <w:pPr>
              <w:spacing w:after="0" w:line="240" w:lineRule="auto"/>
              <w:jc w:val="center"/>
              <w:rPr>
                <w:rFonts w:eastAsia="Times New Roman" w:cs="Times New Roman"/>
                <w:color w:val="000000" w:themeColor="text1"/>
                <w:sz w:val="28"/>
                <w:szCs w:val="28"/>
              </w:rPr>
            </w:pPr>
            <w:r w:rsidRPr="004B1F98">
              <w:rPr>
                <w:rFonts w:eastAsia="Times New Roman" w:cs="Times New Roman"/>
                <w:color w:val="000000" w:themeColor="text1"/>
                <w:sz w:val="28"/>
                <w:szCs w:val="28"/>
              </w:rPr>
              <w:t>WEAKNESSES (-)</w:t>
            </w:r>
          </w:p>
        </w:tc>
      </w:tr>
      <w:tr w:rsidR="004B1F98" w:rsidRPr="004B1F98" w14:paraId="6C8B8FAC" w14:textId="77777777" w:rsidTr="005235D6">
        <w:trPr>
          <w:trHeight w:val="2046"/>
        </w:trPr>
        <w:tc>
          <w:tcPr>
            <w:tcW w:w="5130" w:type="dxa"/>
            <w:tcBorders>
              <w:bottom w:val="single" w:sz="18" w:space="0" w:color="BFBFBF" w:themeColor="background1" w:themeShade="BF"/>
            </w:tcBorders>
            <w:shd w:val="clear" w:color="auto" w:fill="auto"/>
          </w:tcPr>
          <w:p w14:paraId="70B2EFBD" w14:textId="77777777" w:rsidR="004B1F98" w:rsidRPr="004B1F98" w:rsidRDefault="004B1F98" w:rsidP="005235D6">
            <w:pPr>
              <w:pStyle w:val="ListParagraph"/>
              <w:numPr>
                <w:ilvl w:val="0"/>
                <w:numId w:val="29"/>
              </w:numPr>
              <w:spacing w:before="120" w:line="240" w:lineRule="auto"/>
              <w:rPr>
                <w:rFonts w:cstheme="minorHAnsi"/>
                <w:color w:val="0D0D0D"/>
                <w:sz w:val="28"/>
                <w:szCs w:val="28"/>
                <w:shd w:val="clear" w:color="auto" w:fill="FFFFFF"/>
              </w:rPr>
            </w:pPr>
            <w:r w:rsidRPr="004B1F98">
              <w:rPr>
                <w:rFonts w:cstheme="minorHAnsi"/>
                <w:color w:val="0D0D0D"/>
                <w:sz w:val="28"/>
                <w:szCs w:val="28"/>
                <w:shd w:val="clear" w:color="auto" w:fill="FFFFFF"/>
              </w:rPr>
              <w:t>Established regional brand recognition</w:t>
            </w:r>
          </w:p>
          <w:p w14:paraId="1BA427AA" w14:textId="77777777" w:rsidR="004B1F98" w:rsidRPr="004B1F98" w:rsidRDefault="004B1F98" w:rsidP="005235D6">
            <w:pPr>
              <w:pStyle w:val="ListParagraph"/>
              <w:numPr>
                <w:ilvl w:val="0"/>
                <w:numId w:val="29"/>
              </w:numPr>
              <w:spacing w:before="120" w:line="240" w:lineRule="auto"/>
              <w:rPr>
                <w:rFonts w:eastAsia="Times New Roman" w:cstheme="minorHAnsi"/>
                <w:color w:val="000000" w:themeColor="text1"/>
                <w:sz w:val="28"/>
                <w:szCs w:val="28"/>
              </w:rPr>
            </w:pPr>
            <w:r w:rsidRPr="004B1F98">
              <w:rPr>
                <w:rFonts w:cstheme="minorHAnsi"/>
                <w:color w:val="0D0D0D"/>
                <w:sz w:val="28"/>
                <w:szCs w:val="28"/>
                <w:shd w:val="clear" w:color="auto" w:fill="FFFFFF"/>
              </w:rPr>
              <w:t>Broad product range</w:t>
            </w:r>
          </w:p>
        </w:tc>
        <w:tc>
          <w:tcPr>
            <w:tcW w:w="5220" w:type="dxa"/>
            <w:tcBorders>
              <w:bottom w:val="single" w:sz="18" w:space="0" w:color="BFBFBF" w:themeColor="background1" w:themeShade="BF"/>
            </w:tcBorders>
            <w:shd w:val="clear" w:color="auto" w:fill="auto"/>
          </w:tcPr>
          <w:p w14:paraId="03925DEF" w14:textId="13F17FA0" w:rsidR="004B1F98" w:rsidRPr="005235D6" w:rsidRDefault="004B1F98" w:rsidP="005235D6">
            <w:pPr>
              <w:pStyle w:val="ListParagraph"/>
              <w:numPr>
                <w:ilvl w:val="0"/>
                <w:numId w:val="29"/>
              </w:numPr>
              <w:spacing w:before="120" w:line="240" w:lineRule="auto"/>
              <w:rPr>
                <w:rFonts w:eastAsia="Times New Roman" w:cstheme="minorHAnsi"/>
                <w:color w:val="000000" w:themeColor="text1"/>
                <w:sz w:val="28"/>
                <w:szCs w:val="28"/>
              </w:rPr>
            </w:pPr>
            <w:r w:rsidRPr="005235D6">
              <w:rPr>
                <w:rFonts w:eastAsia="Times New Roman" w:cstheme="minorHAnsi"/>
                <w:color w:val="000000" w:themeColor="text1"/>
                <w:sz w:val="28"/>
                <w:szCs w:val="28"/>
              </w:rPr>
              <w:t xml:space="preserve">Limited </w:t>
            </w:r>
            <w:r w:rsidR="000C1DDE">
              <w:rPr>
                <w:rFonts w:eastAsia="Times New Roman" w:cstheme="minorHAnsi"/>
                <w:color w:val="000000" w:themeColor="text1"/>
                <w:sz w:val="28"/>
                <w:szCs w:val="28"/>
              </w:rPr>
              <w:t>m</w:t>
            </w:r>
            <w:r w:rsidRPr="005235D6">
              <w:rPr>
                <w:rFonts w:eastAsia="Times New Roman" w:cstheme="minorHAnsi"/>
                <w:color w:val="000000" w:themeColor="text1"/>
                <w:sz w:val="28"/>
                <w:szCs w:val="28"/>
              </w:rPr>
              <w:t xml:space="preserve">arket </w:t>
            </w:r>
            <w:r w:rsidR="000C1DDE">
              <w:rPr>
                <w:rFonts w:eastAsia="Times New Roman" w:cstheme="minorHAnsi"/>
                <w:color w:val="000000" w:themeColor="text1"/>
                <w:sz w:val="28"/>
                <w:szCs w:val="28"/>
              </w:rPr>
              <w:t>s</w:t>
            </w:r>
            <w:r w:rsidRPr="005235D6">
              <w:rPr>
                <w:rFonts w:eastAsia="Times New Roman" w:cstheme="minorHAnsi"/>
                <w:color w:val="000000" w:themeColor="text1"/>
                <w:sz w:val="28"/>
                <w:szCs w:val="28"/>
              </w:rPr>
              <w:t>hare</w:t>
            </w:r>
          </w:p>
          <w:p w14:paraId="212A3DA4" w14:textId="210B0D03" w:rsidR="004B1F98" w:rsidRPr="005235D6" w:rsidRDefault="004B1F98" w:rsidP="005235D6">
            <w:pPr>
              <w:pStyle w:val="ListParagraph"/>
              <w:numPr>
                <w:ilvl w:val="0"/>
                <w:numId w:val="29"/>
              </w:numPr>
              <w:spacing w:before="120" w:line="240" w:lineRule="auto"/>
              <w:rPr>
                <w:rFonts w:eastAsia="Times New Roman" w:cstheme="minorHAnsi"/>
                <w:color w:val="000000" w:themeColor="text1"/>
                <w:sz w:val="28"/>
                <w:szCs w:val="28"/>
              </w:rPr>
            </w:pPr>
            <w:r w:rsidRPr="005235D6">
              <w:rPr>
                <w:rFonts w:eastAsia="Times New Roman" w:cstheme="minorHAnsi"/>
                <w:color w:val="000000" w:themeColor="text1"/>
                <w:sz w:val="28"/>
                <w:szCs w:val="28"/>
              </w:rPr>
              <w:t xml:space="preserve">Limited </w:t>
            </w:r>
            <w:r w:rsidR="000C1DDE">
              <w:rPr>
                <w:rFonts w:eastAsia="Times New Roman" w:cstheme="minorHAnsi"/>
                <w:color w:val="000000" w:themeColor="text1"/>
                <w:sz w:val="28"/>
                <w:szCs w:val="28"/>
              </w:rPr>
              <w:t>i</w:t>
            </w:r>
            <w:r w:rsidRPr="005235D6">
              <w:rPr>
                <w:rFonts w:eastAsia="Times New Roman" w:cstheme="minorHAnsi"/>
                <w:color w:val="000000" w:themeColor="text1"/>
                <w:sz w:val="28"/>
                <w:szCs w:val="28"/>
              </w:rPr>
              <w:t xml:space="preserve">nnovation </w:t>
            </w:r>
          </w:p>
        </w:tc>
      </w:tr>
      <w:tr w:rsidR="004B1F98" w:rsidRPr="004B1F98" w14:paraId="298E6BBA" w14:textId="77777777" w:rsidTr="004B1F98">
        <w:trPr>
          <w:trHeight w:val="432"/>
        </w:trPr>
        <w:tc>
          <w:tcPr>
            <w:tcW w:w="10350" w:type="dxa"/>
            <w:gridSpan w:val="2"/>
            <w:tcBorders>
              <w:top w:val="single" w:sz="18" w:space="0" w:color="BFBFBF" w:themeColor="background1" w:themeShade="BF"/>
            </w:tcBorders>
            <w:shd w:val="clear" w:color="auto" w:fill="D6D6D6"/>
            <w:vAlign w:val="center"/>
            <w:hideMark/>
          </w:tcPr>
          <w:p w14:paraId="4113A42F" w14:textId="77777777" w:rsidR="004B1F98" w:rsidRPr="004B1F98" w:rsidRDefault="004B1F98" w:rsidP="00257572">
            <w:pPr>
              <w:spacing w:after="0" w:line="240" w:lineRule="auto"/>
              <w:jc w:val="center"/>
              <w:rPr>
                <w:rFonts w:eastAsia="Times New Roman" w:cs="Times New Roman"/>
                <w:color w:val="000000" w:themeColor="text1"/>
                <w:sz w:val="32"/>
                <w:szCs w:val="32"/>
              </w:rPr>
            </w:pPr>
            <w:r w:rsidRPr="004B1F98">
              <w:rPr>
                <w:rFonts w:eastAsia="Times New Roman" w:cs="Times New Roman"/>
                <w:color w:val="000000" w:themeColor="text1"/>
                <w:sz w:val="32"/>
                <w:szCs w:val="32"/>
              </w:rPr>
              <w:t>EXTERNAL FACTORS</w:t>
            </w:r>
          </w:p>
        </w:tc>
      </w:tr>
      <w:tr w:rsidR="004B1F98" w:rsidRPr="004B1F98" w14:paraId="50D3447C" w14:textId="77777777" w:rsidTr="00267CB0">
        <w:trPr>
          <w:trHeight w:val="432"/>
        </w:trPr>
        <w:tc>
          <w:tcPr>
            <w:tcW w:w="5130" w:type="dxa"/>
            <w:tcBorders>
              <w:bottom w:val="single" w:sz="8" w:space="0" w:color="BFBFBF" w:themeColor="background1" w:themeShade="BF"/>
            </w:tcBorders>
            <w:shd w:val="clear" w:color="auto" w:fill="E4E4E4"/>
            <w:vAlign w:val="center"/>
            <w:hideMark/>
          </w:tcPr>
          <w:p w14:paraId="57C79171" w14:textId="77777777" w:rsidR="004B1F98" w:rsidRPr="004B1F98" w:rsidRDefault="004B1F98" w:rsidP="00257572">
            <w:pPr>
              <w:spacing w:after="0" w:line="240" w:lineRule="auto"/>
              <w:jc w:val="center"/>
              <w:rPr>
                <w:rFonts w:eastAsia="Times New Roman" w:cs="Times New Roman"/>
                <w:color w:val="000000" w:themeColor="text1"/>
                <w:sz w:val="28"/>
                <w:szCs w:val="28"/>
              </w:rPr>
            </w:pPr>
            <w:r w:rsidRPr="004B1F98">
              <w:rPr>
                <w:rFonts w:eastAsia="Times New Roman" w:cs="Times New Roman"/>
                <w:color w:val="000000" w:themeColor="text1"/>
                <w:sz w:val="28"/>
                <w:szCs w:val="28"/>
              </w:rPr>
              <w:t>OPPORTUNITIES (+)</w:t>
            </w:r>
          </w:p>
        </w:tc>
        <w:tc>
          <w:tcPr>
            <w:tcW w:w="5220" w:type="dxa"/>
            <w:tcBorders>
              <w:bottom w:val="single" w:sz="8" w:space="0" w:color="BFBFBF" w:themeColor="background1" w:themeShade="BF"/>
            </w:tcBorders>
            <w:shd w:val="clear" w:color="auto" w:fill="F2F2F2" w:themeFill="background1" w:themeFillShade="F2"/>
            <w:vAlign w:val="center"/>
            <w:hideMark/>
          </w:tcPr>
          <w:p w14:paraId="1E2371D9" w14:textId="77777777" w:rsidR="004B1F98" w:rsidRPr="004B1F98" w:rsidRDefault="004B1F98" w:rsidP="00257572">
            <w:pPr>
              <w:spacing w:after="0" w:line="240" w:lineRule="auto"/>
              <w:jc w:val="center"/>
              <w:rPr>
                <w:rFonts w:eastAsia="Times New Roman" w:cs="Times New Roman"/>
                <w:color w:val="000000" w:themeColor="text1"/>
                <w:sz w:val="28"/>
                <w:szCs w:val="28"/>
              </w:rPr>
            </w:pPr>
            <w:r w:rsidRPr="004B1F98">
              <w:rPr>
                <w:rFonts w:eastAsia="Times New Roman" w:cs="Times New Roman"/>
                <w:color w:val="000000" w:themeColor="text1"/>
                <w:sz w:val="28"/>
                <w:szCs w:val="28"/>
              </w:rPr>
              <w:t>THREATS (-)</w:t>
            </w:r>
          </w:p>
        </w:tc>
      </w:tr>
      <w:tr w:rsidR="004B1F98" w:rsidRPr="004B1F98" w14:paraId="6626432B" w14:textId="77777777" w:rsidTr="005235D6">
        <w:trPr>
          <w:trHeight w:val="2118"/>
        </w:trPr>
        <w:tc>
          <w:tcPr>
            <w:tcW w:w="5130" w:type="dxa"/>
            <w:tcBorders>
              <w:bottom w:val="single" w:sz="18" w:space="0" w:color="BFBFBF" w:themeColor="background1" w:themeShade="BF"/>
            </w:tcBorders>
            <w:shd w:val="clear" w:color="auto" w:fill="auto"/>
          </w:tcPr>
          <w:p w14:paraId="73515F62" w14:textId="62C7E9F7" w:rsidR="004B1F98" w:rsidRPr="005235D6" w:rsidRDefault="005235D6" w:rsidP="005235D6">
            <w:pPr>
              <w:pStyle w:val="ListParagraph"/>
              <w:numPr>
                <w:ilvl w:val="0"/>
                <w:numId w:val="30"/>
              </w:numPr>
              <w:spacing w:before="120" w:line="240" w:lineRule="auto"/>
              <w:rPr>
                <w:rFonts w:eastAsia="Times New Roman" w:cstheme="minorHAnsi"/>
                <w:color w:val="000000" w:themeColor="text1"/>
                <w:sz w:val="28"/>
                <w:szCs w:val="28"/>
              </w:rPr>
            </w:pPr>
            <w:r w:rsidRPr="005235D6">
              <w:rPr>
                <w:rFonts w:cstheme="minorHAnsi"/>
                <w:color w:val="0D0D0D"/>
                <w:sz w:val="28"/>
                <w:szCs w:val="28"/>
                <w:shd w:val="clear" w:color="auto" w:fill="FFFFFF"/>
              </w:rPr>
              <w:t xml:space="preserve">Growing </w:t>
            </w:r>
            <w:r w:rsidR="000C1DDE">
              <w:rPr>
                <w:rFonts w:cstheme="minorHAnsi"/>
                <w:color w:val="0D0D0D"/>
                <w:sz w:val="28"/>
                <w:szCs w:val="28"/>
                <w:shd w:val="clear" w:color="auto" w:fill="FFFFFF"/>
              </w:rPr>
              <w:t>d</w:t>
            </w:r>
            <w:r w:rsidRPr="005235D6">
              <w:rPr>
                <w:rFonts w:cstheme="minorHAnsi"/>
                <w:color w:val="0D0D0D"/>
                <w:sz w:val="28"/>
                <w:szCs w:val="28"/>
                <w:shd w:val="clear" w:color="auto" w:fill="FFFFFF"/>
              </w:rPr>
              <w:t xml:space="preserve">emand for </w:t>
            </w:r>
            <w:r w:rsidR="000C1DDE">
              <w:rPr>
                <w:rFonts w:cstheme="minorHAnsi"/>
                <w:color w:val="0D0D0D"/>
                <w:sz w:val="28"/>
                <w:szCs w:val="28"/>
                <w:shd w:val="clear" w:color="auto" w:fill="FFFFFF"/>
              </w:rPr>
              <w:t>o</w:t>
            </w:r>
            <w:r w:rsidRPr="005235D6">
              <w:rPr>
                <w:rFonts w:cstheme="minorHAnsi"/>
                <w:color w:val="0D0D0D"/>
                <w:sz w:val="28"/>
                <w:szCs w:val="28"/>
                <w:shd w:val="clear" w:color="auto" w:fill="FFFFFF"/>
              </w:rPr>
              <w:t xml:space="preserve">rganic </w:t>
            </w:r>
            <w:r w:rsidR="000C1DDE">
              <w:rPr>
                <w:rFonts w:cstheme="minorHAnsi"/>
                <w:color w:val="0D0D0D"/>
                <w:sz w:val="28"/>
                <w:szCs w:val="28"/>
                <w:shd w:val="clear" w:color="auto" w:fill="FFFFFF"/>
              </w:rPr>
              <w:t>p</w:t>
            </w:r>
            <w:r w:rsidRPr="005235D6">
              <w:rPr>
                <w:rFonts w:cstheme="minorHAnsi"/>
                <w:color w:val="0D0D0D"/>
                <w:sz w:val="28"/>
                <w:szCs w:val="28"/>
                <w:shd w:val="clear" w:color="auto" w:fill="FFFFFF"/>
              </w:rPr>
              <w:t>roducts</w:t>
            </w:r>
          </w:p>
          <w:p w14:paraId="49CBBE1B" w14:textId="5740DC99" w:rsidR="005235D6" w:rsidRPr="005235D6" w:rsidRDefault="005235D6" w:rsidP="005235D6">
            <w:pPr>
              <w:pStyle w:val="ListParagraph"/>
              <w:numPr>
                <w:ilvl w:val="0"/>
                <w:numId w:val="30"/>
              </w:numPr>
              <w:spacing w:before="120" w:line="240" w:lineRule="auto"/>
              <w:rPr>
                <w:rFonts w:eastAsia="Times New Roman" w:cstheme="minorHAnsi"/>
                <w:color w:val="000000" w:themeColor="text1"/>
                <w:sz w:val="28"/>
                <w:szCs w:val="28"/>
              </w:rPr>
            </w:pPr>
            <w:r w:rsidRPr="005235D6">
              <w:rPr>
                <w:rFonts w:eastAsia="Times New Roman" w:cstheme="minorHAnsi"/>
                <w:color w:val="000000" w:themeColor="text1"/>
                <w:sz w:val="28"/>
                <w:szCs w:val="28"/>
              </w:rPr>
              <w:t xml:space="preserve">Expansion into </w:t>
            </w:r>
            <w:r w:rsidR="000C1DDE">
              <w:rPr>
                <w:rFonts w:eastAsia="Times New Roman" w:cstheme="minorHAnsi"/>
                <w:color w:val="000000" w:themeColor="text1"/>
                <w:sz w:val="28"/>
                <w:szCs w:val="28"/>
              </w:rPr>
              <w:t>n</w:t>
            </w:r>
            <w:r w:rsidRPr="005235D6">
              <w:rPr>
                <w:rFonts w:eastAsia="Times New Roman" w:cstheme="minorHAnsi"/>
                <w:color w:val="000000" w:themeColor="text1"/>
                <w:sz w:val="28"/>
                <w:szCs w:val="28"/>
              </w:rPr>
              <w:t xml:space="preserve">ew </w:t>
            </w:r>
            <w:r w:rsidR="000C1DDE">
              <w:rPr>
                <w:rFonts w:eastAsia="Times New Roman" w:cstheme="minorHAnsi"/>
                <w:color w:val="000000" w:themeColor="text1"/>
                <w:sz w:val="28"/>
                <w:szCs w:val="28"/>
              </w:rPr>
              <w:t>m</w:t>
            </w:r>
            <w:r w:rsidRPr="005235D6">
              <w:rPr>
                <w:rFonts w:eastAsia="Times New Roman" w:cstheme="minorHAnsi"/>
                <w:color w:val="000000" w:themeColor="text1"/>
                <w:sz w:val="28"/>
                <w:szCs w:val="28"/>
              </w:rPr>
              <w:t>arkets</w:t>
            </w:r>
          </w:p>
        </w:tc>
        <w:tc>
          <w:tcPr>
            <w:tcW w:w="5220" w:type="dxa"/>
            <w:tcBorders>
              <w:bottom w:val="single" w:sz="18" w:space="0" w:color="BFBFBF" w:themeColor="background1" w:themeShade="BF"/>
            </w:tcBorders>
            <w:shd w:val="clear" w:color="auto" w:fill="auto"/>
          </w:tcPr>
          <w:p w14:paraId="177C6A01" w14:textId="52158457" w:rsidR="004B1F98" w:rsidRPr="005235D6" w:rsidRDefault="005235D6" w:rsidP="005235D6">
            <w:pPr>
              <w:pStyle w:val="ListParagraph"/>
              <w:numPr>
                <w:ilvl w:val="0"/>
                <w:numId w:val="30"/>
              </w:numPr>
              <w:spacing w:before="120" w:line="240" w:lineRule="auto"/>
              <w:rPr>
                <w:rFonts w:eastAsia="Times New Roman" w:cstheme="minorHAnsi"/>
                <w:color w:val="000000" w:themeColor="text1"/>
                <w:sz w:val="28"/>
                <w:szCs w:val="28"/>
              </w:rPr>
            </w:pPr>
            <w:r w:rsidRPr="005235D6">
              <w:rPr>
                <w:rFonts w:eastAsia="Times New Roman" w:cstheme="minorHAnsi"/>
                <w:color w:val="000000" w:themeColor="text1"/>
                <w:sz w:val="28"/>
                <w:szCs w:val="28"/>
              </w:rPr>
              <w:t xml:space="preserve">Intense </w:t>
            </w:r>
            <w:r w:rsidR="000C1DDE">
              <w:rPr>
                <w:rFonts w:eastAsia="Times New Roman" w:cstheme="minorHAnsi"/>
                <w:color w:val="000000" w:themeColor="text1"/>
                <w:sz w:val="28"/>
                <w:szCs w:val="28"/>
              </w:rPr>
              <w:t>c</w:t>
            </w:r>
            <w:r w:rsidRPr="005235D6">
              <w:rPr>
                <w:rFonts w:eastAsia="Times New Roman" w:cstheme="minorHAnsi"/>
                <w:color w:val="000000" w:themeColor="text1"/>
                <w:sz w:val="28"/>
                <w:szCs w:val="28"/>
              </w:rPr>
              <w:t xml:space="preserve">ompetition </w:t>
            </w:r>
          </w:p>
          <w:p w14:paraId="0E296C23" w14:textId="1F252458" w:rsidR="005235D6" w:rsidRPr="005235D6" w:rsidRDefault="005235D6" w:rsidP="005235D6">
            <w:pPr>
              <w:pStyle w:val="ListParagraph"/>
              <w:numPr>
                <w:ilvl w:val="0"/>
                <w:numId w:val="30"/>
              </w:numPr>
              <w:spacing w:before="120" w:line="240" w:lineRule="auto"/>
              <w:rPr>
                <w:rFonts w:eastAsia="Times New Roman" w:cstheme="minorHAnsi"/>
                <w:color w:val="000000" w:themeColor="text1"/>
                <w:sz w:val="28"/>
                <w:szCs w:val="28"/>
              </w:rPr>
            </w:pPr>
            <w:r w:rsidRPr="005235D6">
              <w:rPr>
                <w:rFonts w:eastAsia="Times New Roman" w:cstheme="minorHAnsi"/>
                <w:color w:val="000000" w:themeColor="text1"/>
                <w:sz w:val="28"/>
                <w:szCs w:val="28"/>
              </w:rPr>
              <w:t xml:space="preserve">Regulatory </w:t>
            </w:r>
            <w:r w:rsidR="000C1DDE">
              <w:rPr>
                <w:rFonts w:eastAsia="Times New Roman" w:cstheme="minorHAnsi"/>
                <w:color w:val="000000" w:themeColor="text1"/>
                <w:sz w:val="28"/>
                <w:szCs w:val="28"/>
              </w:rPr>
              <w:t>c</w:t>
            </w:r>
            <w:r w:rsidRPr="005235D6">
              <w:rPr>
                <w:rFonts w:eastAsia="Times New Roman" w:cstheme="minorHAnsi"/>
                <w:color w:val="000000" w:themeColor="text1"/>
                <w:sz w:val="28"/>
                <w:szCs w:val="28"/>
              </w:rPr>
              <w:t>hallenges</w:t>
            </w:r>
          </w:p>
        </w:tc>
      </w:tr>
    </w:tbl>
    <w:p w14:paraId="4CE207BA" w14:textId="77777777" w:rsidR="00DB48CA" w:rsidRDefault="00DB48CA" w:rsidP="00DB48CA"/>
    <w:p w14:paraId="4948C37F" w14:textId="77777777" w:rsidR="00A527D1" w:rsidRDefault="00A527D1" w:rsidP="00834522">
      <w:pPr>
        <w:pStyle w:val="Heading1"/>
        <w:numPr>
          <w:ilvl w:val="0"/>
          <w:numId w:val="1"/>
        </w:numPr>
        <w:spacing w:line="240" w:lineRule="auto"/>
        <w:ind w:left="0"/>
        <w:rPr>
          <w:szCs w:val="28"/>
        </w:rPr>
        <w:sectPr w:rsidR="00A527D1" w:rsidSect="00EF1DCB">
          <w:pgSz w:w="12240" w:h="15840"/>
          <w:pgMar w:top="1210" w:right="720" w:bottom="950" w:left="1008" w:header="490" w:footer="576" w:gutter="0"/>
          <w:cols w:space="720"/>
          <w:docGrid w:linePitch="360"/>
        </w:sectPr>
      </w:pPr>
    </w:p>
    <w:p w14:paraId="164F59EB" w14:textId="586F406A" w:rsidR="00DB48CA" w:rsidRPr="00A132EA" w:rsidRDefault="00DB48CA" w:rsidP="00834522">
      <w:pPr>
        <w:pStyle w:val="Heading1"/>
        <w:numPr>
          <w:ilvl w:val="0"/>
          <w:numId w:val="1"/>
        </w:numPr>
        <w:spacing w:line="240" w:lineRule="auto"/>
        <w:ind w:left="0"/>
        <w:rPr>
          <w:szCs w:val="28"/>
        </w:rPr>
      </w:pPr>
      <w:bookmarkStart w:id="20" w:name="_Toc161927641"/>
      <w:r>
        <w:rPr>
          <w:szCs w:val="28"/>
        </w:rPr>
        <w:lastRenderedPageBreak/>
        <w:t>MARKET ANALYSIS</w:t>
      </w:r>
      <w:bookmarkEnd w:id="20"/>
    </w:p>
    <w:p w14:paraId="74869DA3" w14:textId="4D5D5241" w:rsidR="009D53C2" w:rsidRPr="009D4F9A" w:rsidRDefault="00DB48CA" w:rsidP="00834522">
      <w:pPr>
        <w:pStyle w:val="Heading2"/>
        <w:numPr>
          <w:ilvl w:val="1"/>
          <w:numId w:val="1"/>
        </w:numPr>
      </w:pPr>
      <w:bookmarkStart w:id="21" w:name="_Toc161927642"/>
      <w:r>
        <w:t>Market Overview</w:t>
      </w:r>
      <w:bookmarkEnd w:id="2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40"/>
        <w:gridCol w:w="8550"/>
      </w:tblGrid>
      <w:tr w:rsidR="009D53C2" w:rsidRPr="00F67760" w14:paraId="3999A010" w14:textId="77777777" w:rsidTr="005E77DB">
        <w:trPr>
          <w:trHeight w:val="129"/>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4BB47EC2" w14:textId="161D5FEA" w:rsidR="005E77DB" w:rsidRPr="005E77DB" w:rsidRDefault="009D53C2" w:rsidP="005E77DB">
            <w:pPr>
              <w:spacing w:after="120"/>
              <w:rPr>
                <w:sz w:val="22"/>
              </w:rPr>
            </w:pPr>
            <w:r>
              <w:rPr>
                <w:sz w:val="22"/>
              </w:rPr>
              <w:t>Market Size</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5D50C03D" w14:textId="77777777" w:rsidR="00060B7E" w:rsidRPr="00060B7E" w:rsidRDefault="00060B7E" w:rsidP="00060B7E">
            <w:pPr>
              <w:pStyle w:val="ListParagraph"/>
              <w:numPr>
                <w:ilvl w:val="0"/>
                <w:numId w:val="20"/>
              </w:numPr>
              <w:rPr>
                <w:color w:val="000000" w:themeColor="text1"/>
                <w:sz w:val="21"/>
                <w:szCs w:val="21"/>
              </w:rPr>
            </w:pPr>
            <w:r w:rsidRPr="00060B7E">
              <w:rPr>
                <w:color w:val="000000" w:themeColor="text1"/>
                <w:sz w:val="21"/>
                <w:szCs w:val="21"/>
              </w:rPr>
              <w:t>There are approximately 3 million households in Oregon and Washington.</w:t>
            </w:r>
          </w:p>
          <w:p w14:paraId="7DEBC81C" w14:textId="44E59097" w:rsidR="00060B7E" w:rsidRPr="00060B7E" w:rsidRDefault="00060B7E" w:rsidP="00060B7E">
            <w:pPr>
              <w:pStyle w:val="ListParagraph"/>
              <w:numPr>
                <w:ilvl w:val="0"/>
                <w:numId w:val="20"/>
              </w:numPr>
              <w:rPr>
                <w:color w:val="000000" w:themeColor="text1"/>
                <w:sz w:val="21"/>
                <w:szCs w:val="21"/>
              </w:rPr>
            </w:pPr>
            <w:r w:rsidRPr="00060B7E">
              <w:rPr>
                <w:color w:val="000000" w:themeColor="text1"/>
                <w:sz w:val="21"/>
                <w:szCs w:val="21"/>
              </w:rPr>
              <w:t xml:space="preserve">If 30% of households express a preference for organic household cleaners, </w:t>
            </w:r>
            <w:r w:rsidR="006E1CCE">
              <w:rPr>
                <w:color w:val="000000" w:themeColor="text1"/>
                <w:sz w:val="21"/>
                <w:szCs w:val="21"/>
              </w:rPr>
              <w:t>then there is</w:t>
            </w:r>
            <w:r w:rsidRPr="00060B7E">
              <w:rPr>
                <w:color w:val="000000" w:themeColor="text1"/>
                <w:sz w:val="21"/>
                <w:szCs w:val="21"/>
              </w:rPr>
              <w:t xml:space="preserve"> a market size of around 900,000 households.</w:t>
            </w:r>
          </w:p>
          <w:p w14:paraId="691DDC4F" w14:textId="5968E636" w:rsidR="009D53C2" w:rsidRPr="009D44D3" w:rsidRDefault="00060B7E" w:rsidP="00060B7E">
            <w:pPr>
              <w:pStyle w:val="ListParagraph"/>
              <w:numPr>
                <w:ilvl w:val="0"/>
                <w:numId w:val="20"/>
              </w:numPr>
              <w:rPr>
                <w:color w:val="000000" w:themeColor="text1"/>
                <w:sz w:val="21"/>
                <w:szCs w:val="21"/>
              </w:rPr>
            </w:pPr>
            <w:r w:rsidRPr="00060B7E">
              <w:rPr>
                <w:color w:val="000000" w:themeColor="text1"/>
                <w:sz w:val="21"/>
                <w:szCs w:val="21"/>
              </w:rPr>
              <w:t>Estimating an average annual spending of $50 per household on organic cleaning products, the total market size would be $45 million ($50 x 900,000).</w:t>
            </w:r>
          </w:p>
        </w:tc>
      </w:tr>
      <w:tr w:rsidR="009D53C2" w:rsidRPr="00F67760" w14:paraId="21BC39FC" w14:textId="77777777" w:rsidTr="005E77DB">
        <w:trPr>
          <w:trHeight w:val="129"/>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559E45BA" w14:textId="51F10108" w:rsidR="009D53C2" w:rsidRPr="009D44D3" w:rsidRDefault="009D53C2" w:rsidP="00257572">
            <w:pPr>
              <w:spacing w:after="120"/>
              <w:rPr>
                <w:sz w:val="22"/>
              </w:rPr>
            </w:pPr>
            <w:r>
              <w:rPr>
                <w:sz w:val="22"/>
              </w:rPr>
              <w:t>Market Growth Rate</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07898405" w14:textId="77777777" w:rsidR="009D4F9A" w:rsidRPr="009D4F9A" w:rsidRDefault="009D4F9A" w:rsidP="009D4F9A">
            <w:pPr>
              <w:pStyle w:val="ListParagraph"/>
              <w:numPr>
                <w:ilvl w:val="0"/>
                <w:numId w:val="20"/>
              </w:numPr>
              <w:rPr>
                <w:color w:val="000000" w:themeColor="text1"/>
                <w:sz w:val="21"/>
                <w:szCs w:val="21"/>
              </w:rPr>
            </w:pPr>
            <w:r w:rsidRPr="009D4F9A">
              <w:rPr>
                <w:color w:val="000000" w:themeColor="text1"/>
                <w:sz w:val="21"/>
                <w:szCs w:val="21"/>
              </w:rPr>
              <w:t>Over the past five years, the market for organic household cleaners in Oregon and Washington has been growing at an average annual rate of 10%.</w:t>
            </w:r>
          </w:p>
          <w:p w14:paraId="419A6F03" w14:textId="77777777" w:rsidR="009D4F9A" w:rsidRPr="009D4F9A" w:rsidRDefault="009D4F9A" w:rsidP="009D4F9A">
            <w:pPr>
              <w:pStyle w:val="ListParagraph"/>
              <w:numPr>
                <w:ilvl w:val="0"/>
                <w:numId w:val="20"/>
              </w:numPr>
              <w:rPr>
                <w:color w:val="000000" w:themeColor="text1"/>
                <w:sz w:val="21"/>
                <w:szCs w:val="21"/>
              </w:rPr>
            </w:pPr>
            <w:r w:rsidRPr="009D4F9A">
              <w:rPr>
                <w:color w:val="000000" w:themeColor="text1"/>
                <w:sz w:val="21"/>
                <w:szCs w:val="21"/>
              </w:rPr>
              <w:t>Factors contributing to this growth include increasing environmental awareness, concerns about health and safety, and a growing preference for sustainable products.</w:t>
            </w:r>
          </w:p>
          <w:p w14:paraId="7F84B90E" w14:textId="5CA18C99" w:rsidR="009D53C2" w:rsidRPr="00C50C09" w:rsidRDefault="009D4F9A" w:rsidP="009D4F9A">
            <w:pPr>
              <w:pStyle w:val="ListParagraph"/>
              <w:numPr>
                <w:ilvl w:val="0"/>
                <w:numId w:val="20"/>
              </w:numPr>
              <w:rPr>
                <w:color w:val="000000" w:themeColor="text1"/>
                <w:sz w:val="21"/>
                <w:szCs w:val="21"/>
              </w:rPr>
            </w:pPr>
            <w:r w:rsidRPr="009D4F9A">
              <w:rPr>
                <w:color w:val="000000" w:themeColor="text1"/>
                <w:sz w:val="21"/>
                <w:szCs w:val="21"/>
              </w:rPr>
              <w:t>Based on these trends, it's reasonable to project a continued growth rate of 8-12% over the next few years.</w:t>
            </w:r>
          </w:p>
        </w:tc>
      </w:tr>
      <w:tr w:rsidR="009D53C2" w:rsidRPr="00F67760" w14:paraId="3E3CD3BD" w14:textId="77777777" w:rsidTr="005E77DB">
        <w:trPr>
          <w:trHeight w:val="129"/>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4D09419A" w14:textId="4FD95ACF" w:rsidR="009D53C2" w:rsidRPr="009D44D3" w:rsidRDefault="009D53C2" w:rsidP="00257572">
            <w:pPr>
              <w:spacing w:after="120"/>
              <w:rPr>
                <w:sz w:val="22"/>
              </w:rPr>
            </w:pPr>
            <w:r>
              <w:rPr>
                <w:sz w:val="22"/>
              </w:rPr>
              <w:t>Market Share</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6CC27122" w14:textId="77777777" w:rsidR="009D4F9A" w:rsidRPr="009D4F9A" w:rsidRDefault="009D4F9A" w:rsidP="009D4F9A">
            <w:pPr>
              <w:pStyle w:val="ListParagraph"/>
              <w:numPr>
                <w:ilvl w:val="0"/>
                <w:numId w:val="20"/>
              </w:numPr>
              <w:rPr>
                <w:color w:val="000000" w:themeColor="text1"/>
                <w:sz w:val="21"/>
                <w:szCs w:val="21"/>
              </w:rPr>
            </w:pPr>
            <w:r w:rsidRPr="009D4F9A">
              <w:rPr>
                <w:color w:val="000000" w:themeColor="text1"/>
                <w:sz w:val="21"/>
                <w:szCs w:val="21"/>
              </w:rPr>
              <w:t>The total market size for organic household cleaners in Oregon and Washington is $45 million.</w:t>
            </w:r>
          </w:p>
          <w:p w14:paraId="7A7B131E" w14:textId="77777777" w:rsidR="009D4F9A" w:rsidRPr="009D4F9A" w:rsidRDefault="009D4F9A" w:rsidP="009D4F9A">
            <w:pPr>
              <w:pStyle w:val="ListParagraph"/>
              <w:numPr>
                <w:ilvl w:val="0"/>
                <w:numId w:val="20"/>
              </w:numPr>
              <w:rPr>
                <w:color w:val="000000" w:themeColor="text1"/>
                <w:sz w:val="21"/>
                <w:szCs w:val="21"/>
              </w:rPr>
            </w:pPr>
            <w:r w:rsidRPr="009D4F9A">
              <w:rPr>
                <w:color w:val="000000" w:themeColor="text1"/>
                <w:sz w:val="21"/>
                <w:szCs w:val="21"/>
              </w:rPr>
              <w:t>We generate $2.5 million in annual revenue from sales of organic household cleaners in the region.</w:t>
            </w:r>
          </w:p>
          <w:p w14:paraId="488C0230" w14:textId="5E996A25" w:rsidR="009D53C2" w:rsidRPr="00C50C09" w:rsidRDefault="009D4F9A" w:rsidP="009D4F9A">
            <w:pPr>
              <w:pStyle w:val="ListParagraph"/>
              <w:numPr>
                <w:ilvl w:val="0"/>
                <w:numId w:val="20"/>
              </w:numPr>
              <w:rPr>
                <w:color w:val="000000" w:themeColor="text1"/>
                <w:sz w:val="21"/>
                <w:szCs w:val="21"/>
              </w:rPr>
            </w:pPr>
            <w:r w:rsidRPr="009D4F9A">
              <w:rPr>
                <w:color w:val="000000" w:themeColor="text1"/>
                <w:sz w:val="21"/>
                <w:szCs w:val="21"/>
              </w:rPr>
              <w:t>Our market share is approximately 5.6% ($2.5 million / $45 million).</w:t>
            </w:r>
          </w:p>
        </w:tc>
      </w:tr>
      <w:tr w:rsidR="009D4F9A" w:rsidRPr="00F67760" w14:paraId="656EFD21" w14:textId="77777777" w:rsidTr="005E77DB">
        <w:trPr>
          <w:trHeight w:val="129"/>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3E93CD81" w14:textId="49361922" w:rsidR="009D4F9A" w:rsidRPr="009D44D3" w:rsidRDefault="009D4F9A" w:rsidP="009D4F9A">
            <w:pPr>
              <w:spacing w:after="120"/>
              <w:rPr>
                <w:sz w:val="22"/>
              </w:rPr>
            </w:pPr>
            <w:r>
              <w:rPr>
                <w:sz w:val="22"/>
              </w:rPr>
              <w:t>Market Demand</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6DEB05CD" w14:textId="77777777" w:rsidR="009D4F9A" w:rsidRPr="009D4F9A" w:rsidRDefault="009D4F9A" w:rsidP="009D4F9A">
            <w:pPr>
              <w:pStyle w:val="ListParagraph"/>
              <w:numPr>
                <w:ilvl w:val="0"/>
                <w:numId w:val="20"/>
              </w:numPr>
              <w:rPr>
                <w:color w:val="000000" w:themeColor="text1"/>
                <w:sz w:val="21"/>
                <w:szCs w:val="21"/>
              </w:rPr>
            </w:pPr>
            <w:r w:rsidRPr="006E1CCE">
              <w:rPr>
                <w:b/>
                <w:bCs/>
                <w:color w:val="000000" w:themeColor="text1"/>
                <w:sz w:val="21"/>
                <w:szCs w:val="21"/>
              </w:rPr>
              <w:t>Growing Environmental Awareness:</w:t>
            </w:r>
            <w:r w:rsidRPr="009D4F9A">
              <w:rPr>
                <w:color w:val="000000" w:themeColor="text1"/>
                <w:sz w:val="21"/>
                <w:szCs w:val="21"/>
              </w:rPr>
              <w:t xml:space="preserve"> Consumers in the region are increasingly concerned about the environmental impact of traditional cleaning products, leading to a higher demand for eco-friendly alternatives.</w:t>
            </w:r>
          </w:p>
          <w:p w14:paraId="6C4A7E35" w14:textId="77777777" w:rsidR="009D4F9A" w:rsidRPr="009D4F9A" w:rsidRDefault="009D4F9A" w:rsidP="009D4F9A">
            <w:pPr>
              <w:pStyle w:val="ListParagraph"/>
              <w:numPr>
                <w:ilvl w:val="0"/>
                <w:numId w:val="20"/>
              </w:numPr>
              <w:rPr>
                <w:color w:val="000000" w:themeColor="text1"/>
                <w:sz w:val="21"/>
                <w:szCs w:val="21"/>
              </w:rPr>
            </w:pPr>
            <w:r w:rsidRPr="006E1CCE">
              <w:rPr>
                <w:b/>
                <w:bCs/>
                <w:color w:val="000000" w:themeColor="text1"/>
                <w:sz w:val="21"/>
                <w:szCs w:val="21"/>
              </w:rPr>
              <w:t>Health and Safety Concerns:</w:t>
            </w:r>
            <w:r w:rsidRPr="009D4F9A">
              <w:rPr>
                <w:color w:val="000000" w:themeColor="text1"/>
                <w:sz w:val="21"/>
                <w:szCs w:val="21"/>
              </w:rPr>
              <w:t xml:space="preserve"> There is a rising awareness of the potential health risks associated with exposure to harsh chemicals found in conventional cleaning products, prompting consumers to seek safer, natural alternatives.</w:t>
            </w:r>
          </w:p>
          <w:p w14:paraId="00D8B776" w14:textId="77777777" w:rsidR="009D4F9A" w:rsidRPr="009D4F9A" w:rsidRDefault="009D4F9A" w:rsidP="009D4F9A">
            <w:pPr>
              <w:pStyle w:val="ListParagraph"/>
              <w:numPr>
                <w:ilvl w:val="0"/>
                <w:numId w:val="20"/>
              </w:numPr>
              <w:rPr>
                <w:color w:val="000000" w:themeColor="text1"/>
                <w:sz w:val="21"/>
                <w:szCs w:val="21"/>
              </w:rPr>
            </w:pPr>
            <w:r w:rsidRPr="006E1CCE">
              <w:rPr>
                <w:b/>
                <w:bCs/>
                <w:color w:val="000000" w:themeColor="text1"/>
                <w:sz w:val="21"/>
                <w:szCs w:val="21"/>
              </w:rPr>
              <w:t>Sustainable Living Practices:</w:t>
            </w:r>
            <w:r w:rsidRPr="009D4F9A">
              <w:rPr>
                <w:color w:val="000000" w:themeColor="text1"/>
                <w:sz w:val="21"/>
                <w:szCs w:val="21"/>
              </w:rPr>
              <w:t xml:space="preserve"> Many residents of the Pacific Northwest prioritize sustainability and seek products that align with their values, including organic household cleaners made from renewable resources and biodegradable ingredients.</w:t>
            </w:r>
          </w:p>
          <w:p w14:paraId="78923FE2" w14:textId="77777777" w:rsidR="009D4F9A" w:rsidRDefault="009D4F9A" w:rsidP="009D4F9A">
            <w:pPr>
              <w:numPr>
                <w:ilvl w:val="0"/>
                <w:numId w:val="20"/>
              </w:numPr>
              <w:spacing w:after="120"/>
              <w:rPr>
                <w:color w:val="000000" w:themeColor="text1"/>
                <w:sz w:val="21"/>
                <w:szCs w:val="21"/>
              </w:rPr>
            </w:pPr>
            <w:r w:rsidRPr="006E1CCE">
              <w:rPr>
                <w:b/>
                <w:bCs/>
                <w:color w:val="000000" w:themeColor="text1"/>
                <w:sz w:val="21"/>
                <w:szCs w:val="21"/>
              </w:rPr>
              <w:t>Regulatory Environment:</w:t>
            </w:r>
            <w:r w:rsidRPr="009D4F9A">
              <w:rPr>
                <w:color w:val="000000" w:themeColor="text1"/>
                <w:sz w:val="21"/>
                <w:szCs w:val="21"/>
              </w:rPr>
              <w:t xml:space="preserve"> Stricter regulations and consumer preferences for products with eco-friendly certifications and labels contribute to the demand for organic household cleaners.</w:t>
            </w:r>
          </w:p>
          <w:p w14:paraId="4F1EA363" w14:textId="1502D541" w:rsidR="005E77DB" w:rsidRPr="004B1F98" w:rsidRDefault="005E77DB" w:rsidP="005E77DB">
            <w:pPr>
              <w:spacing w:after="120"/>
              <w:ind w:left="720"/>
              <w:rPr>
                <w:color w:val="000000" w:themeColor="text1"/>
                <w:sz w:val="21"/>
                <w:szCs w:val="21"/>
              </w:rPr>
            </w:pPr>
          </w:p>
        </w:tc>
      </w:tr>
      <w:tr w:rsidR="009D4F9A" w:rsidRPr="00F67760" w14:paraId="550C2A12" w14:textId="77777777" w:rsidTr="005E77DB">
        <w:trPr>
          <w:trHeight w:val="4862"/>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7C001F54" w14:textId="03A9F092" w:rsidR="009D4F9A" w:rsidRDefault="009D4F9A" w:rsidP="009D4F9A">
            <w:pPr>
              <w:spacing w:after="120"/>
              <w:rPr>
                <w:sz w:val="22"/>
              </w:rPr>
            </w:pPr>
            <w:r>
              <w:rPr>
                <w:sz w:val="22"/>
              </w:rPr>
              <w:lastRenderedPageBreak/>
              <w:t>Market Trends</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511832D8" w14:textId="77777777" w:rsidR="009D4F9A" w:rsidRPr="009D4F9A" w:rsidRDefault="009D4F9A" w:rsidP="009D4F9A">
            <w:pPr>
              <w:pStyle w:val="ListParagraph"/>
              <w:numPr>
                <w:ilvl w:val="0"/>
                <w:numId w:val="20"/>
              </w:numPr>
              <w:rPr>
                <w:color w:val="000000" w:themeColor="text1"/>
                <w:sz w:val="21"/>
                <w:szCs w:val="21"/>
              </w:rPr>
            </w:pPr>
            <w:r w:rsidRPr="009D4F9A">
              <w:rPr>
                <w:b/>
                <w:bCs/>
                <w:color w:val="000000" w:themeColor="text1"/>
                <w:sz w:val="21"/>
                <w:szCs w:val="21"/>
              </w:rPr>
              <w:t>Expansion of Product Lines</w:t>
            </w:r>
            <w:r w:rsidRPr="006E1CCE">
              <w:rPr>
                <w:b/>
                <w:bCs/>
                <w:color w:val="000000" w:themeColor="text1"/>
                <w:sz w:val="21"/>
                <w:szCs w:val="21"/>
              </w:rPr>
              <w:t>:</w:t>
            </w:r>
            <w:r w:rsidRPr="009D4F9A">
              <w:rPr>
                <w:color w:val="000000" w:themeColor="text1"/>
                <w:sz w:val="21"/>
                <w:szCs w:val="21"/>
              </w:rPr>
              <w:t xml:space="preserve"> Companies are expanding their product lines to offer a broader range of organic cleaning solutions, including multi-surface cleaners, dishwashing detergents, and laundry detergents. </w:t>
            </w:r>
          </w:p>
          <w:p w14:paraId="28636814" w14:textId="35E8D004" w:rsidR="009D4F9A" w:rsidRPr="009D4F9A" w:rsidRDefault="009D4F9A" w:rsidP="009D4F9A">
            <w:pPr>
              <w:pStyle w:val="ListParagraph"/>
              <w:numPr>
                <w:ilvl w:val="0"/>
                <w:numId w:val="20"/>
              </w:numPr>
              <w:rPr>
                <w:color w:val="000000" w:themeColor="text1"/>
                <w:sz w:val="21"/>
                <w:szCs w:val="21"/>
              </w:rPr>
            </w:pPr>
            <w:r w:rsidRPr="009D4F9A">
              <w:rPr>
                <w:b/>
                <w:bCs/>
                <w:color w:val="000000" w:themeColor="text1"/>
                <w:sz w:val="21"/>
                <w:szCs w:val="21"/>
              </w:rPr>
              <w:t>Innovation in Packaging</w:t>
            </w:r>
            <w:r w:rsidRPr="006E1CCE">
              <w:rPr>
                <w:b/>
                <w:bCs/>
                <w:color w:val="000000" w:themeColor="text1"/>
                <w:sz w:val="21"/>
                <w:szCs w:val="21"/>
              </w:rPr>
              <w:t>:</w:t>
            </w:r>
            <w:r w:rsidRPr="009D4F9A">
              <w:rPr>
                <w:color w:val="000000" w:themeColor="text1"/>
                <w:sz w:val="21"/>
                <w:szCs w:val="21"/>
              </w:rPr>
              <w:t xml:space="preserve"> There is a trend toward sustainable packaging options, such as recyclable or compostable materials, refillable containers, and packaging-free alternatives, to reduce waste and environmental impact.</w:t>
            </w:r>
          </w:p>
          <w:p w14:paraId="089C986B" w14:textId="77777777" w:rsidR="009D4F9A" w:rsidRPr="009D4F9A" w:rsidRDefault="009D4F9A" w:rsidP="009D4F9A">
            <w:pPr>
              <w:pStyle w:val="ListParagraph"/>
              <w:numPr>
                <w:ilvl w:val="0"/>
                <w:numId w:val="20"/>
              </w:numPr>
              <w:rPr>
                <w:color w:val="000000" w:themeColor="text1"/>
                <w:sz w:val="21"/>
                <w:szCs w:val="21"/>
              </w:rPr>
            </w:pPr>
            <w:r w:rsidRPr="009D4F9A">
              <w:rPr>
                <w:b/>
                <w:bCs/>
                <w:color w:val="000000" w:themeColor="text1"/>
                <w:sz w:val="21"/>
                <w:szCs w:val="21"/>
              </w:rPr>
              <w:t>Online Sales Growth</w:t>
            </w:r>
            <w:r w:rsidRPr="006E1CCE">
              <w:rPr>
                <w:b/>
                <w:bCs/>
                <w:color w:val="000000" w:themeColor="text1"/>
                <w:sz w:val="21"/>
                <w:szCs w:val="21"/>
              </w:rPr>
              <w:t>:</w:t>
            </w:r>
            <w:r w:rsidRPr="009D4F9A">
              <w:rPr>
                <w:color w:val="000000" w:themeColor="text1"/>
                <w:sz w:val="21"/>
                <w:szCs w:val="21"/>
              </w:rPr>
              <w:t xml:space="preserve"> With the increasing popularity of e-commerce, more consumers are purchasing organic household cleaners online, driving growth in online sales channels and prompting companies to invest in digital marketing and e-commerce platforms.</w:t>
            </w:r>
          </w:p>
          <w:p w14:paraId="1FCD972A" w14:textId="77777777" w:rsidR="005E77DB" w:rsidRDefault="009D4F9A" w:rsidP="005E77DB">
            <w:pPr>
              <w:numPr>
                <w:ilvl w:val="0"/>
                <w:numId w:val="20"/>
              </w:numPr>
              <w:spacing w:after="120"/>
              <w:rPr>
                <w:color w:val="000000" w:themeColor="text1"/>
                <w:sz w:val="21"/>
                <w:szCs w:val="21"/>
              </w:rPr>
            </w:pPr>
            <w:r w:rsidRPr="009D4F9A">
              <w:rPr>
                <w:b/>
                <w:bCs/>
                <w:color w:val="000000" w:themeColor="text1"/>
                <w:sz w:val="21"/>
                <w:szCs w:val="21"/>
              </w:rPr>
              <w:t>Education and Awareness Campaigns</w:t>
            </w:r>
            <w:r w:rsidRPr="006E1CCE">
              <w:rPr>
                <w:b/>
                <w:bCs/>
                <w:color w:val="000000" w:themeColor="text1"/>
                <w:sz w:val="21"/>
                <w:szCs w:val="21"/>
              </w:rPr>
              <w:t>:</w:t>
            </w:r>
            <w:r w:rsidRPr="009D4F9A">
              <w:rPr>
                <w:color w:val="000000" w:themeColor="text1"/>
                <w:sz w:val="21"/>
                <w:szCs w:val="21"/>
              </w:rPr>
              <w:t xml:space="preserve"> To further promote the benefits of organic household cleaners, companies are investing in educational initiatives and awareness campaigns </w:t>
            </w:r>
            <w:r w:rsidR="00852BAE">
              <w:rPr>
                <w:color w:val="000000" w:themeColor="text1"/>
                <w:sz w:val="21"/>
                <w:szCs w:val="21"/>
              </w:rPr>
              <w:t>that</w:t>
            </w:r>
            <w:r w:rsidRPr="009D4F9A">
              <w:rPr>
                <w:color w:val="000000" w:themeColor="text1"/>
                <w:sz w:val="21"/>
                <w:szCs w:val="21"/>
              </w:rPr>
              <w:t xml:space="preserve"> inform consumers about the environmental and health advantages of using organic products.</w:t>
            </w:r>
          </w:p>
          <w:p w14:paraId="2BBEE2B6" w14:textId="002C5F4A" w:rsidR="005E77DB" w:rsidRPr="005E77DB" w:rsidRDefault="005E77DB" w:rsidP="005E77DB">
            <w:pPr>
              <w:ind w:left="360"/>
              <w:rPr>
                <w:color w:val="000000" w:themeColor="text1"/>
                <w:sz w:val="21"/>
                <w:szCs w:val="21"/>
              </w:rPr>
            </w:pPr>
          </w:p>
        </w:tc>
      </w:tr>
    </w:tbl>
    <w:p w14:paraId="4FEDC2F0" w14:textId="77777777" w:rsidR="009D4F9A" w:rsidRPr="00A132EA" w:rsidRDefault="009D4F9A" w:rsidP="009D4F9A">
      <w:pPr>
        <w:pStyle w:val="Heading1"/>
        <w:spacing w:line="240" w:lineRule="auto"/>
        <w:ind w:left="0"/>
        <w:rPr>
          <w:szCs w:val="28"/>
        </w:rPr>
      </w:pPr>
    </w:p>
    <w:p w14:paraId="14113E10" w14:textId="6F9ED639" w:rsidR="009D53C2" w:rsidRPr="009D53C2" w:rsidRDefault="009D4F9A" w:rsidP="00834522">
      <w:pPr>
        <w:pStyle w:val="Heading2"/>
        <w:numPr>
          <w:ilvl w:val="1"/>
          <w:numId w:val="1"/>
        </w:numPr>
        <w:spacing w:after="0" w:line="360" w:lineRule="auto"/>
      </w:pPr>
      <w:bookmarkStart w:id="22" w:name="_Toc161927643"/>
      <w:r>
        <w:t>Market Segments</w:t>
      </w:r>
      <w:bookmarkEnd w:id="22"/>
      <w:r>
        <w:t xml:space="preserve"> </w:t>
      </w:r>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2820"/>
        <w:gridCol w:w="2820"/>
        <w:gridCol w:w="2820"/>
      </w:tblGrid>
      <w:tr w:rsidR="009D4F9A" w:rsidRPr="00764567" w14:paraId="73F672D3" w14:textId="77777777" w:rsidTr="00AF2ADC">
        <w:trPr>
          <w:trHeight w:val="427"/>
        </w:trPr>
        <w:tc>
          <w:tcPr>
            <w:tcW w:w="1530" w:type="dxa"/>
            <w:tcBorders>
              <w:right w:val="single" w:sz="4" w:space="0" w:color="BFBFBF" w:themeColor="background1" w:themeShade="BF"/>
            </w:tcBorders>
            <w:shd w:val="clear" w:color="auto" w:fill="E2EFD9" w:themeFill="accent6" w:themeFillTint="33"/>
            <w:vAlign w:val="center"/>
          </w:tcPr>
          <w:p w14:paraId="05A10B09" w14:textId="3F5676EC" w:rsidR="009D4F9A" w:rsidRPr="00764567" w:rsidRDefault="009D4F9A" w:rsidP="00AF2ADC">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Segments</w:t>
            </w:r>
          </w:p>
        </w:tc>
        <w:tc>
          <w:tcPr>
            <w:tcW w:w="2820" w:type="dxa"/>
            <w:tcBorders>
              <w:left w:val="single" w:sz="4" w:space="0" w:color="BFBFBF" w:themeColor="background1" w:themeShade="BF"/>
              <w:right w:val="single" w:sz="4" w:space="0" w:color="BFBFBF" w:themeColor="background1" w:themeShade="BF"/>
            </w:tcBorders>
            <w:shd w:val="clear" w:color="auto" w:fill="E2EFD9" w:themeFill="accent6" w:themeFillTint="33"/>
            <w:vAlign w:val="center"/>
          </w:tcPr>
          <w:p w14:paraId="0E310F1F" w14:textId="26CCF00F" w:rsidR="009D4F9A" w:rsidRPr="00764567" w:rsidRDefault="009D4F9A" w:rsidP="00AF2ADC">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Demographics</w:t>
            </w:r>
          </w:p>
        </w:tc>
        <w:tc>
          <w:tcPr>
            <w:tcW w:w="2820" w:type="dxa"/>
            <w:tcBorders>
              <w:left w:val="single" w:sz="4" w:space="0" w:color="BFBFBF" w:themeColor="background1" w:themeShade="BF"/>
              <w:right w:val="single" w:sz="4" w:space="0" w:color="BFBFBF" w:themeColor="background1" w:themeShade="BF"/>
            </w:tcBorders>
            <w:shd w:val="clear" w:color="auto" w:fill="E2EFD9" w:themeFill="accent6" w:themeFillTint="33"/>
            <w:vAlign w:val="center"/>
          </w:tcPr>
          <w:p w14:paraId="0B1DCA3E" w14:textId="48F18EE8" w:rsidR="009D4F9A" w:rsidRPr="00764567" w:rsidRDefault="009D4F9A" w:rsidP="00AF2ADC">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Psychographics</w:t>
            </w:r>
          </w:p>
        </w:tc>
        <w:tc>
          <w:tcPr>
            <w:tcW w:w="2820" w:type="dxa"/>
            <w:tcBorders>
              <w:left w:val="single" w:sz="4" w:space="0" w:color="BFBFBF" w:themeColor="background1" w:themeShade="BF"/>
              <w:right w:val="single" w:sz="18" w:space="0" w:color="BFBFBF" w:themeColor="background1" w:themeShade="BF"/>
            </w:tcBorders>
            <w:shd w:val="clear" w:color="auto" w:fill="E2EFD9" w:themeFill="accent6" w:themeFillTint="33"/>
            <w:vAlign w:val="center"/>
          </w:tcPr>
          <w:p w14:paraId="0DFE685D" w14:textId="42A9D3E2" w:rsidR="009D4F9A" w:rsidRPr="00764567" w:rsidRDefault="009D4F9A" w:rsidP="00AF2ADC">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Behaviors</w:t>
            </w:r>
          </w:p>
        </w:tc>
      </w:tr>
      <w:tr w:rsidR="009D4F9A" w:rsidRPr="00764567" w14:paraId="2D712BDD" w14:textId="77777777" w:rsidTr="005E77DB">
        <w:trPr>
          <w:trHeight w:val="1930"/>
        </w:trPr>
        <w:tc>
          <w:tcPr>
            <w:tcW w:w="1530" w:type="dxa"/>
            <w:shd w:val="clear" w:color="auto" w:fill="F4FAEE"/>
            <w:tcMar>
              <w:top w:w="144" w:type="dxa"/>
              <w:left w:w="115" w:type="dxa"/>
              <w:right w:w="115" w:type="dxa"/>
            </w:tcMar>
          </w:tcPr>
          <w:p w14:paraId="4E2E6F53" w14:textId="77777777" w:rsidR="009D4F9A"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Segment 1: </w:t>
            </w:r>
          </w:p>
          <w:p w14:paraId="50A00DF3" w14:textId="0051C322" w:rsidR="009D4F9A" w:rsidRPr="002D4C7C"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sidRPr="009D53C2">
              <w:rPr>
                <w:rFonts w:ascii="Century Gothic" w:hAnsi="Century Gothic" w:cstheme="minorHAnsi"/>
                <w:color w:val="000000"/>
                <w:sz w:val="22"/>
                <w:szCs w:val="22"/>
              </w:rPr>
              <w:t>Eco-Conscious Families</w:t>
            </w:r>
          </w:p>
        </w:tc>
        <w:tc>
          <w:tcPr>
            <w:tcW w:w="2820" w:type="dxa"/>
            <w:tcBorders>
              <w:right w:val="single" w:sz="4" w:space="0" w:color="BFBFBF" w:themeColor="background1" w:themeShade="BF"/>
            </w:tcBorders>
            <w:tcMar>
              <w:top w:w="144" w:type="dxa"/>
              <w:left w:w="115" w:type="dxa"/>
              <w:right w:w="115" w:type="dxa"/>
            </w:tcMar>
          </w:tcPr>
          <w:p w14:paraId="0B829437" w14:textId="0E224ADE"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r w:rsidRPr="009D4F9A">
              <w:rPr>
                <w:rFonts w:ascii="Century Gothic" w:hAnsi="Century Gothic" w:cstheme="minorHAnsi"/>
                <w:color w:val="000000"/>
                <w:sz w:val="20"/>
                <w:szCs w:val="20"/>
              </w:rPr>
              <w:t>Families who prioritize environmental sustainability and seek safe, natural products for their homes.</w:t>
            </w:r>
          </w:p>
        </w:tc>
        <w:tc>
          <w:tcPr>
            <w:tcW w:w="2820" w:type="dxa"/>
            <w:tcBorders>
              <w:left w:val="single" w:sz="4" w:space="0" w:color="BFBFBF" w:themeColor="background1" w:themeShade="BF"/>
              <w:right w:val="single" w:sz="4" w:space="0" w:color="BFBFBF" w:themeColor="background1" w:themeShade="BF"/>
            </w:tcBorders>
          </w:tcPr>
          <w:p w14:paraId="2B7CAC17" w14:textId="694AEA84"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r w:rsidRPr="009D4F9A">
              <w:rPr>
                <w:rFonts w:ascii="Century Gothic" w:hAnsi="Century Gothic" w:cstheme="minorHAnsi"/>
                <w:color w:val="000000"/>
                <w:sz w:val="20"/>
                <w:szCs w:val="20"/>
              </w:rPr>
              <w:t>Concerned about the health and well-being of their families, actively seek out organic household cleaners, and are willing to pay a premium for eco-friendly options.</w:t>
            </w:r>
          </w:p>
        </w:tc>
        <w:tc>
          <w:tcPr>
            <w:tcW w:w="2820" w:type="dxa"/>
            <w:tcBorders>
              <w:left w:val="single" w:sz="4" w:space="0" w:color="BFBFBF" w:themeColor="background1" w:themeShade="BF"/>
              <w:right w:val="single" w:sz="18" w:space="0" w:color="BFBFBF" w:themeColor="background1" w:themeShade="BF"/>
            </w:tcBorders>
          </w:tcPr>
          <w:p w14:paraId="4F45378E" w14:textId="5D984654"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r w:rsidRPr="009D4F9A">
              <w:rPr>
                <w:rFonts w:ascii="Century Gothic" w:hAnsi="Century Gothic" w:cstheme="minorHAnsi"/>
                <w:color w:val="000000"/>
                <w:sz w:val="20"/>
                <w:szCs w:val="20"/>
              </w:rPr>
              <w:t xml:space="preserve">Regularly purchase organic food and other eco-friendly products, actively engage in environmental initiatives, and value brands that align with their </w:t>
            </w:r>
            <w:r w:rsidR="00852BAE">
              <w:rPr>
                <w:rFonts w:ascii="Century Gothic" w:hAnsi="Century Gothic" w:cstheme="minorHAnsi"/>
                <w:color w:val="000000"/>
                <w:sz w:val="20"/>
                <w:szCs w:val="20"/>
              </w:rPr>
              <w:t>beliefs</w:t>
            </w:r>
            <w:r w:rsidRPr="009D4F9A">
              <w:rPr>
                <w:rFonts w:ascii="Century Gothic" w:hAnsi="Century Gothic" w:cstheme="minorHAnsi"/>
                <w:color w:val="000000"/>
                <w:sz w:val="20"/>
                <w:szCs w:val="20"/>
              </w:rPr>
              <w:t>.</w:t>
            </w:r>
          </w:p>
        </w:tc>
      </w:tr>
      <w:tr w:rsidR="009D4F9A" w:rsidRPr="00764567" w14:paraId="415328A4" w14:textId="77777777" w:rsidTr="005E77DB">
        <w:trPr>
          <w:trHeight w:val="2371"/>
        </w:trPr>
        <w:tc>
          <w:tcPr>
            <w:tcW w:w="1530" w:type="dxa"/>
            <w:shd w:val="clear" w:color="auto" w:fill="F4FAEE"/>
            <w:tcMar>
              <w:top w:w="144" w:type="dxa"/>
              <w:left w:w="115" w:type="dxa"/>
              <w:right w:w="115" w:type="dxa"/>
            </w:tcMar>
          </w:tcPr>
          <w:p w14:paraId="402FF185" w14:textId="55C18D79" w:rsidR="009D4F9A"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Segment 2: </w:t>
            </w:r>
          </w:p>
          <w:p w14:paraId="69AC78A0" w14:textId="4377BFEE" w:rsidR="009D4F9A" w:rsidRPr="002D4C7C"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Health</w:t>
            </w:r>
            <w:r w:rsidRPr="009D53C2">
              <w:rPr>
                <w:rFonts w:ascii="Century Gothic" w:hAnsi="Century Gothic" w:cstheme="minorHAnsi"/>
                <w:color w:val="000000"/>
                <w:sz w:val="22"/>
                <w:szCs w:val="22"/>
              </w:rPr>
              <w:t xml:space="preserve">-Conscious </w:t>
            </w:r>
            <w:r>
              <w:rPr>
                <w:rFonts w:ascii="Century Gothic" w:hAnsi="Century Gothic" w:cstheme="minorHAnsi"/>
                <w:color w:val="000000"/>
                <w:sz w:val="22"/>
                <w:szCs w:val="22"/>
              </w:rPr>
              <w:t>Individuals</w:t>
            </w:r>
          </w:p>
        </w:tc>
        <w:tc>
          <w:tcPr>
            <w:tcW w:w="2820" w:type="dxa"/>
            <w:tcBorders>
              <w:right w:val="single" w:sz="4" w:space="0" w:color="BFBFBF" w:themeColor="background1" w:themeShade="BF"/>
            </w:tcBorders>
            <w:tcMar>
              <w:top w:w="144" w:type="dxa"/>
              <w:left w:w="115" w:type="dxa"/>
              <w:right w:w="115" w:type="dxa"/>
            </w:tcMar>
          </w:tcPr>
          <w:p w14:paraId="1A657CA4" w14:textId="4A684E80"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r w:rsidRPr="009D4F9A">
              <w:rPr>
                <w:rFonts w:ascii="Century Gothic" w:hAnsi="Century Gothic" w:cstheme="minorHAnsi"/>
                <w:color w:val="000000"/>
                <w:sz w:val="20"/>
                <w:szCs w:val="20"/>
              </w:rPr>
              <w:t>Individuals of all ages who prioritize personal health and wellness and seek products that are free from harmful chemicals.</w:t>
            </w:r>
          </w:p>
        </w:tc>
        <w:tc>
          <w:tcPr>
            <w:tcW w:w="2820" w:type="dxa"/>
            <w:tcBorders>
              <w:left w:val="single" w:sz="4" w:space="0" w:color="BFBFBF" w:themeColor="background1" w:themeShade="BF"/>
              <w:right w:val="single" w:sz="4" w:space="0" w:color="BFBFBF" w:themeColor="background1" w:themeShade="BF"/>
            </w:tcBorders>
          </w:tcPr>
          <w:p w14:paraId="426B5381" w14:textId="735016BC"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r w:rsidRPr="009D4F9A">
              <w:rPr>
                <w:rFonts w:ascii="Century Gothic" w:hAnsi="Century Gothic" w:cstheme="minorHAnsi"/>
                <w:color w:val="000000"/>
                <w:sz w:val="20"/>
                <w:szCs w:val="20"/>
              </w:rPr>
              <w:t>Value natural and organic ingredients, concerned about the potential health risks associated with conventional cleaning products, and prefer products with eco-friendly certifications.</w:t>
            </w:r>
          </w:p>
        </w:tc>
        <w:tc>
          <w:tcPr>
            <w:tcW w:w="2820" w:type="dxa"/>
            <w:tcBorders>
              <w:left w:val="single" w:sz="4" w:space="0" w:color="BFBFBF" w:themeColor="background1" w:themeShade="BF"/>
              <w:right w:val="single" w:sz="18" w:space="0" w:color="BFBFBF" w:themeColor="background1" w:themeShade="BF"/>
            </w:tcBorders>
          </w:tcPr>
          <w:p w14:paraId="0DA9ACB4" w14:textId="20BC0D24"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r w:rsidRPr="009D4F9A">
              <w:rPr>
                <w:rFonts w:ascii="Century Gothic" w:hAnsi="Century Gothic" w:cstheme="minorHAnsi"/>
                <w:color w:val="000000"/>
                <w:sz w:val="20"/>
                <w:szCs w:val="20"/>
              </w:rPr>
              <w:t>Read product labels carefully, conduct research on the environmental and health impacts of cleaning products, and actively seek out alternatives that promote a healthier lifestyle.</w:t>
            </w:r>
          </w:p>
        </w:tc>
      </w:tr>
      <w:tr w:rsidR="009D4F9A" w:rsidRPr="00764567" w14:paraId="350D09CF" w14:textId="77777777" w:rsidTr="005E77DB">
        <w:trPr>
          <w:trHeight w:val="1912"/>
        </w:trPr>
        <w:tc>
          <w:tcPr>
            <w:tcW w:w="1530" w:type="dxa"/>
            <w:shd w:val="clear" w:color="auto" w:fill="F4FAEE"/>
            <w:tcMar>
              <w:top w:w="144" w:type="dxa"/>
              <w:left w:w="115" w:type="dxa"/>
              <w:right w:w="115" w:type="dxa"/>
            </w:tcMar>
          </w:tcPr>
          <w:p w14:paraId="1F7150BF" w14:textId="101C2BE0" w:rsidR="009D4F9A"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Segment 3: </w:t>
            </w:r>
          </w:p>
          <w:p w14:paraId="2E4AFEB6" w14:textId="1FA83B35" w:rsidR="009D4F9A" w:rsidRPr="002D4C7C"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Sustainable</w:t>
            </w:r>
            <w:r w:rsidR="00852BAE">
              <w:rPr>
                <w:rFonts w:ascii="Century Gothic" w:hAnsi="Century Gothic" w:cstheme="minorHAnsi"/>
                <w:color w:val="000000"/>
                <w:sz w:val="22"/>
                <w:szCs w:val="22"/>
              </w:rPr>
              <w:t>-</w:t>
            </w:r>
            <w:r>
              <w:rPr>
                <w:rFonts w:ascii="Century Gothic" w:hAnsi="Century Gothic" w:cstheme="minorHAnsi"/>
                <w:color w:val="000000"/>
                <w:sz w:val="22"/>
                <w:szCs w:val="22"/>
              </w:rPr>
              <w:t xml:space="preserve"> Living Enthusiasts</w:t>
            </w:r>
          </w:p>
        </w:tc>
        <w:tc>
          <w:tcPr>
            <w:tcW w:w="2820" w:type="dxa"/>
            <w:tcBorders>
              <w:right w:val="single" w:sz="4" w:space="0" w:color="BFBFBF" w:themeColor="background1" w:themeShade="BF"/>
            </w:tcBorders>
            <w:tcMar>
              <w:top w:w="144" w:type="dxa"/>
              <w:left w:w="115" w:type="dxa"/>
              <w:right w:w="115" w:type="dxa"/>
            </w:tcMar>
          </w:tcPr>
          <w:p w14:paraId="6094E3C6" w14:textId="2C7DBF26"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r w:rsidRPr="009D4F9A">
              <w:rPr>
                <w:rFonts w:ascii="Century Gothic" w:hAnsi="Century Gothic" w:cstheme="minorHAnsi"/>
                <w:color w:val="000000"/>
                <w:sz w:val="20"/>
                <w:szCs w:val="20"/>
              </w:rPr>
              <w:t>Young adults and millennials who are passionate about sustainability and adopt eco-friendly practices in all aspects of their lives.</w:t>
            </w:r>
          </w:p>
        </w:tc>
        <w:tc>
          <w:tcPr>
            <w:tcW w:w="2820" w:type="dxa"/>
            <w:tcBorders>
              <w:left w:val="single" w:sz="4" w:space="0" w:color="BFBFBF" w:themeColor="background1" w:themeShade="BF"/>
              <w:right w:val="single" w:sz="4" w:space="0" w:color="BFBFBF" w:themeColor="background1" w:themeShade="BF"/>
            </w:tcBorders>
          </w:tcPr>
          <w:p w14:paraId="4AF30E87" w14:textId="4462C35A"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r w:rsidRPr="009D4F9A">
              <w:rPr>
                <w:rFonts w:ascii="Century Gothic" w:hAnsi="Century Gothic" w:cstheme="minorHAnsi"/>
                <w:color w:val="000000"/>
                <w:sz w:val="20"/>
                <w:szCs w:val="20"/>
              </w:rPr>
              <w:t>Embrace minimalist lifestyles, prioritize reducing waste and carbon footprint, and seek out products that are ethically sourced and environmentally friendly.</w:t>
            </w:r>
          </w:p>
        </w:tc>
        <w:tc>
          <w:tcPr>
            <w:tcW w:w="2820" w:type="dxa"/>
            <w:tcBorders>
              <w:left w:val="single" w:sz="4" w:space="0" w:color="BFBFBF" w:themeColor="background1" w:themeShade="BF"/>
              <w:right w:val="single" w:sz="18" w:space="0" w:color="BFBFBF" w:themeColor="background1" w:themeShade="BF"/>
            </w:tcBorders>
          </w:tcPr>
          <w:p w14:paraId="318777D6" w14:textId="323FB79C"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r w:rsidRPr="009D4F9A">
              <w:rPr>
                <w:rFonts w:ascii="Century Gothic" w:hAnsi="Century Gothic" w:cstheme="minorHAnsi"/>
                <w:color w:val="000000"/>
                <w:sz w:val="20"/>
                <w:szCs w:val="20"/>
              </w:rPr>
              <w:t>Reduce, reuse, and recycle, support brands with strong environmental commitments, and actively advocate for sustainability initiatives within their communities.</w:t>
            </w:r>
          </w:p>
        </w:tc>
      </w:tr>
    </w:tbl>
    <w:p w14:paraId="31C0815B" w14:textId="77777777" w:rsidR="00DB48CA" w:rsidRPr="00F67760" w:rsidRDefault="00DB48CA" w:rsidP="00DB48CA"/>
    <w:p w14:paraId="412F5A0C" w14:textId="4B2798FC" w:rsidR="00DB48CA" w:rsidRDefault="009D4F9A" w:rsidP="00834522">
      <w:pPr>
        <w:pStyle w:val="Heading2"/>
        <w:numPr>
          <w:ilvl w:val="1"/>
          <w:numId w:val="1"/>
        </w:numPr>
      </w:pPr>
      <w:bookmarkStart w:id="23" w:name="_Toc161927644"/>
      <w:r>
        <w:lastRenderedPageBreak/>
        <w:t>Competitor Analysis</w:t>
      </w:r>
      <w:bookmarkEnd w:id="23"/>
    </w:p>
    <w:tbl>
      <w:tblPr>
        <w:tblW w:w="9990" w:type="dxa"/>
        <w:tblInd w:w="355" w:type="dxa"/>
        <w:tblLook w:val="04A0" w:firstRow="1" w:lastRow="0" w:firstColumn="1" w:lastColumn="0" w:noHBand="0" w:noVBand="1"/>
      </w:tblPr>
      <w:tblGrid>
        <w:gridCol w:w="1850"/>
        <w:gridCol w:w="2713"/>
        <w:gridCol w:w="2713"/>
        <w:gridCol w:w="2714"/>
      </w:tblGrid>
      <w:tr w:rsidR="001A6490" w:rsidRPr="001A6490" w14:paraId="2F195973" w14:textId="77777777" w:rsidTr="006F69F8">
        <w:trPr>
          <w:trHeight w:val="576"/>
        </w:trPr>
        <w:tc>
          <w:tcPr>
            <w:tcW w:w="1850" w:type="dxa"/>
            <w:tcBorders>
              <w:top w:val="single" w:sz="18" w:space="0" w:color="BFBFBF" w:themeColor="background1" w:themeShade="BF"/>
              <w:left w:val="single" w:sz="4" w:space="0" w:color="BFBFBF"/>
              <w:bottom w:val="single" w:sz="4" w:space="0" w:color="BFBFBF"/>
              <w:right w:val="single" w:sz="4" w:space="0" w:color="BFBFBF"/>
            </w:tcBorders>
            <w:shd w:val="clear" w:color="auto" w:fill="D1DEC9"/>
            <w:vAlign w:val="center"/>
            <w:hideMark/>
          </w:tcPr>
          <w:p w14:paraId="111CD6D6" w14:textId="77777777" w:rsidR="001A6490" w:rsidRPr="001A6490" w:rsidRDefault="001A6490" w:rsidP="001A6490">
            <w:pPr>
              <w:spacing w:after="0" w:line="240" w:lineRule="auto"/>
              <w:rPr>
                <w:rFonts w:eastAsia="Times New Roman" w:cs="Times New Roman"/>
                <w:b/>
                <w:bCs/>
                <w:color w:val="0D0D0D"/>
                <w:sz w:val="24"/>
                <w:szCs w:val="24"/>
              </w:rPr>
            </w:pPr>
            <w:r w:rsidRPr="001A6490">
              <w:rPr>
                <w:rFonts w:eastAsia="Times New Roman" w:cs="Times New Roman"/>
                <w:b/>
                <w:bCs/>
                <w:color w:val="0D0D0D"/>
                <w:sz w:val="24"/>
                <w:szCs w:val="24"/>
              </w:rPr>
              <w:t> </w:t>
            </w:r>
          </w:p>
        </w:tc>
        <w:tc>
          <w:tcPr>
            <w:tcW w:w="2713" w:type="dxa"/>
            <w:tcBorders>
              <w:top w:val="single" w:sz="18" w:space="0" w:color="BFBFBF" w:themeColor="background1" w:themeShade="BF"/>
              <w:left w:val="nil"/>
              <w:bottom w:val="single" w:sz="4" w:space="0" w:color="BFBFBF"/>
              <w:right w:val="single" w:sz="4" w:space="0" w:color="BFBFBF"/>
            </w:tcBorders>
            <w:shd w:val="clear" w:color="auto" w:fill="E3F0DA"/>
            <w:vAlign w:val="center"/>
            <w:hideMark/>
          </w:tcPr>
          <w:p w14:paraId="1A6A7C7A" w14:textId="77777777" w:rsidR="001A6490" w:rsidRPr="001A6490" w:rsidRDefault="001A6490" w:rsidP="001A6490">
            <w:pPr>
              <w:spacing w:after="0" w:line="240" w:lineRule="auto"/>
              <w:rPr>
                <w:rFonts w:eastAsia="Times New Roman" w:cs="Times New Roman"/>
                <w:b/>
                <w:bCs/>
                <w:color w:val="0D0D0D"/>
                <w:sz w:val="24"/>
                <w:szCs w:val="24"/>
              </w:rPr>
            </w:pPr>
            <w:r w:rsidRPr="001A6490">
              <w:rPr>
                <w:rFonts w:eastAsia="Times New Roman" w:cs="Times New Roman"/>
                <w:b/>
                <w:bCs/>
                <w:color w:val="0D0D0D"/>
                <w:sz w:val="24"/>
                <w:szCs w:val="24"/>
              </w:rPr>
              <w:t>GreenClean</w:t>
            </w:r>
          </w:p>
        </w:tc>
        <w:tc>
          <w:tcPr>
            <w:tcW w:w="2713" w:type="dxa"/>
            <w:tcBorders>
              <w:top w:val="single" w:sz="18" w:space="0" w:color="BFBFBF" w:themeColor="background1" w:themeShade="BF"/>
              <w:left w:val="nil"/>
              <w:bottom w:val="single" w:sz="4" w:space="0" w:color="BFBFBF"/>
              <w:right w:val="single" w:sz="4" w:space="0" w:color="BFBFBF"/>
            </w:tcBorders>
            <w:shd w:val="clear" w:color="auto" w:fill="E3F0DA"/>
            <w:vAlign w:val="center"/>
            <w:hideMark/>
          </w:tcPr>
          <w:p w14:paraId="023618A9" w14:textId="77777777" w:rsidR="001A6490" w:rsidRPr="001A6490" w:rsidRDefault="001A6490" w:rsidP="001A6490">
            <w:pPr>
              <w:spacing w:after="0" w:line="240" w:lineRule="auto"/>
              <w:rPr>
                <w:rFonts w:eastAsia="Times New Roman" w:cs="Times New Roman"/>
                <w:b/>
                <w:bCs/>
                <w:color w:val="0D0D0D"/>
                <w:sz w:val="24"/>
                <w:szCs w:val="24"/>
              </w:rPr>
            </w:pPr>
            <w:r w:rsidRPr="001A6490">
              <w:rPr>
                <w:rFonts w:eastAsia="Times New Roman" w:cs="Times New Roman"/>
                <w:b/>
                <w:bCs/>
                <w:color w:val="0D0D0D"/>
                <w:sz w:val="24"/>
                <w:szCs w:val="24"/>
              </w:rPr>
              <w:t>EcoFresh Organics</w:t>
            </w:r>
          </w:p>
        </w:tc>
        <w:tc>
          <w:tcPr>
            <w:tcW w:w="2714"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E3F0DA"/>
            <w:vAlign w:val="center"/>
            <w:hideMark/>
          </w:tcPr>
          <w:p w14:paraId="705CB1AE" w14:textId="77777777" w:rsidR="001A6490" w:rsidRPr="001A6490" w:rsidRDefault="001A6490" w:rsidP="001A6490">
            <w:pPr>
              <w:spacing w:after="0" w:line="240" w:lineRule="auto"/>
              <w:rPr>
                <w:rFonts w:eastAsia="Times New Roman" w:cs="Times New Roman"/>
                <w:b/>
                <w:bCs/>
                <w:color w:val="0D0D0D"/>
                <w:sz w:val="24"/>
                <w:szCs w:val="24"/>
              </w:rPr>
            </w:pPr>
            <w:r w:rsidRPr="001A6490">
              <w:rPr>
                <w:rFonts w:eastAsia="Times New Roman" w:cs="Times New Roman"/>
                <w:b/>
                <w:bCs/>
                <w:color w:val="0D0D0D"/>
                <w:sz w:val="24"/>
                <w:szCs w:val="24"/>
              </w:rPr>
              <w:t>PureEarth Solutions</w:t>
            </w:r>
          </w:p>
        </w:tc>
      </w:tr>
      <w:tr w:rsidR="001A6490" w:rsidRPr="001A6490" w14:paraId="3910F591" w14:textId="77777777" w:rsidTr="005E77DB">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7A895748" w14:textId="25E99C05"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COMPANY PROFILE</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01E66271" w14:textId="075C9B6D"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Established mid-sized company in the PNW</w:t>
            </w:r>
            <w:r w:rsidR="00457DE5">
              <w:rPr>
                <w:rFonts w:eastAsia="Times New Roman" w:cs="Times New Roman"/>
                <w:color w:val="0D0D0D"/>
                <w:szCs w:val="20"/>
              </w:rPr>
              <w:t>.</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7E5B3122" w14:textId="2E35220E"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Emerging organic cleaning company</w:t>
            </w:r>
            <w:r w:rsidR="00457DE5">
              <w:rPr>
                <w:rFonts w:eastAsia="Times New Roman" w:cs="Times New Roman"/>
                <w:color w:val="0D0D0D"/>
                <w:szCs w:val="20"/>
              </w:rPr>
              <w:t>.</w:t>
            </w: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hideMark/>
          </w:tcPr>
          <w:p w14:paraId="0B78EC61" w14:textId="2F6FC4F1"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Boutique organic cleaning company</w:t>
            </w:r>
            <w:r w:rsidR="00457DE5">
              <w:rPr>
                <w:rFonts w:eastAsia="Times New Roman" w:cs="Times New Roman"/>
                <w:color w:val="0D0D0D"/>
                <w:szCs w:val="20"/>
              </w:rPr>
              <w:t>.</w:t>
            </w:r>
          </w:p>
        </w:tc>
      </w:tr>
      <w:tr w:rsidR="001A6490" w:rsidRPr="001A6490" w14:paraId="4B53A05A" w14:textId="77777777" w:rsidTr="005E77DB">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5AA99B95" w14:textId="12B7C2FA"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PRODUCT FOCUS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37C29027" w14:textId="06C35A06"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Wide range of organic household cleaning products</w:t>
            </w:r>
            <w:r w:rsidR="00457DE5">
              <w:rPr>
                <w:rFonts w:eastAsia="Times New Roman" w:cs="Times New Roman"/>
                <w:color w:val="0D0D0D"/>
                <w:szCs w:val="20"/>
              </w:rPr>
              <w:t>.</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3E20E6A9" w14:textId="47685192"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Innovative product formulations with local organic ingredients</w:t>
            </w:r>
            <w:r w:rsidR="00457DE5">
              <w:rPr>
                <w:rFonts w:eastAsia="Times New Roman" w:cs="Times New Roman"/>
                <w:color w:val="0D0D0D"/>
                <w:szCs w:val="20"/>
              </w:rPr>
              <w:t>.</w:t>
            </w: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hideMark/>
          </w:tcPr>
          <w:p w14:paraId="0F3DA79B" w14:textId="6DE321F2"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Premium, luxury cleaning products</w:t>
            </w:r>
            <w:r w:rsidR="00457DE5">
              <w:rPr>
                <w:rFonts w:eastAsia="Times New Roman" w:cs="Times New Roman"/>
                <w:color w:val="0D0D0D"/>
                <w:szCs w:val="20"/>
              </w:rPr>
              <w:t>.</w:t>
            </w:r>
          </w:p>
        </w:tc>
      </w:tr>
      <w:tr w:rsidR="001A6490" w:rsidRPr="001A6490" w14:paraId="6FEA68A2" w14:textId="77777777" w:rsidTr="005E77DB">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623B7BA1" w14:textId="090629AC"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BRAND EMPHASIS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1F02AEA6" w14:textId="6635F13E"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Sustainability and eco-friendliness</w:t>
            </w:r>
            <w:r w:rsidR="00457DE5">
              <w:rPr>
                <w:rFonts w:eastAsia="Times New Roman" w:cs="Times New Roman"/>
                <w:color w:val="0D0D0D"/>
                <w:szCs w:val="20"/>
              </w:rPr>
              <w:t>.</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44F2E401" w14:textId="080E29C1"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Unique scents and packaging designs</w:t>
            </w:r>
            <w:r w:rsidR="00457DE5">
              <w:rPr>
                <w:rFonts w:eastAsia="Times New Roman" w:cs="Times New Roman"/>
                <w:color w:val="0D0D0D"/>
                <w:szCs w:val="20"/>
              </w:rPr>
              <w:t>.</w:t>
            </w: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hideMark/>
          </w:tcPr>
          <w:p w14:paraId="3521E211" w14:textId="3D9A3D4C"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Luxury, exclusivity, and artisanal craftsmanship</w:t>
            </w:r>
            <w:r w:rsidR="00457DE5">
              <w:rPr>
                <w:rFonts w:eastAsia="Times New Roman" w:cs="Times New Roman"/>
                <w:color w:val="0D0D0D"/>
                <w:szCs w:val="20"/>
              </w:rPr>
              <w:t>.</w:t>
            </w:r>
          </w:p>
        </w:tc>
      </w:tr>
      <w:tr w:rsidR="001A6490" w:rsidRPr="001A6490" w14:paraId="00267E4F" w14:textId="77777777" w:rsidTr="005E77DB">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0EBD137A" w14:textId="6905E079"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MARKET SHARE</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06A0F648" w14:textId="3E74BACE"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Approximately 5.6%</w:t>
            </w:r>
            <w:r w:rsidR="00457DE5">
              <w:rPr>
                <w:rFonts w:eastAsia="Times New Roman" w:cs="Times New Roman"/>
                <w:color w:val="0D0D0D"/>
                <w:szCs w:val="20"/>
              </w:rPr>
              <w:t>.</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6814DC28" w14:textId="2264912E"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Smaller market share but growing potential</w:t>
            </w:r>
            <w:r w:rsidR="00457DE5">
              <w:rPr>
                <w:rFonts w:eastAsia="Times New Roman" w:cs="Times New Roman"/>
                <w:color w:val="0D0D0D"/>
                <w:szCs w:val="20"/>
              </w:rPr>
              <w:t>.</w:t>
            </w: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hideMark/>
          </w:tcPr>
          <w:p w14:paraId="034EC69F" w14:textId="612E542A"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Niche market share with a focus on affluent consumers</w:t>
            </w:r>
            <w:r w:rsidR="00457DE5">
              <w:rPr>
                <w:rFonts w:eastAsia="Times New Roman" w:cs="Times New Roman"/>
                <w:color w:val="0D0D0D"/>
                <w:szCs w:val="20"/>
              </w:rPr>
              <w:t>.</w:t>
            </w:r>
          </w:p>
        </w:tc>
      </w:tr>
      <w:tr w:rsidR="001A6490" w:rsidRPr="001A6490" w14:paraId="11DB8E44" w14:textId="77777777" w:rsidTr="005E77DB">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5FC8472F" w14:textId="7FE416A4"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DISTRIBUTION CHANNELS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215FC68A" w14:textId="1F2F3E2A"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Well-distributed in retail stores and online platforms</w:t>
            </w:r>
            <w:r w:rsidR="00457DE5">
              <w:rPr>
                <w:rFonts w:eastAsia="Times New Roman" w:cs="Times New Roman"/>
                <w:color w:val="0D0D0D"/>
                <w:szCs w:val="20"/>
              </w:rPr>
              <w:t>.</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725057FF" w14:textId="072250CE"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Grassroots marketing efforts, local collaborations</w:t>
            </w:r>
            <w:r w:rsidR="00457DE5">
              <w:rPr>
                <w:rFonts w:eastAsia="Times New Roman" w:cs="Times New Roman"/>
                <w:color w:val="0D0D0D"/>
                <w:szCs w:val="20"/>
              </w:rPr>
              <w:t>.</w:t>
            </w: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hideMark/>
          </w:tcPr>
          <w:p w14:paraId="0F4CD6DD" w14:textId="495FBB01"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Personalized customer service and limited-edition releases</w:t>
            </w:r>
            <w:r w:rsidR="00457DE5">
              <w:rPr>
                <w:rFonts w:eastAsia="Times New Roman" w:cs="Times New Roman"/>
                <w:color w:val="0D0D0D"/>
                <w:szCs w:val="20"/>
              </w:rPr>
              <w:t>.</w:t>
            </w:r>
          </w:p>
        </w:tc>
      </w:tr>
      <w:tr w:rsidR="001A6490" w:rsidRPr="001A6490" w14:paraId="34C00667" w14:textId="77777777" w:rsidTr="005E77DB">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2EED8019" w14:textId="442D1505"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TARGET DEMOGRAPHICS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68581E2A" w14:textId="7270961D"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Environmentally conscious consumers</w:t>
            </w:r>
            <w:r w:rsidR="00457DE5">
              <w:rPr>
                <w:rFonts w:eastAsia="Times New Roman" w:cs="Times New Roman"/>
                <w:color w:val="0D0D0D"/>
                <w:szCs w:val="20"/>
              </w:rPr>
              <w:t>.</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178A1E5B" w14:textId="10436C9E"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Health-conscious consumers, local</w:t>
            </w:r>
            <w:r w:rsidR="00457DE5">
              <w:rPr>
                <w:rFonts w:eastAsia="Times New Roman" w:cs="Times New Roman"/>
                <w:color w:val="0D0D0D"/>
                <w:szCs w:val="20"/>
              </w:rPr>
              <w:t>-</w:t>
            </w:r>
            <w:r w:rsidRPr="001A6490">
              <w:rPr>
                <w:rFonts w:eastAsia="Times New Roman" w:cs="Times New Roman"/>
                <w:color w:val="0D0D0D"/>
                <w:szCs w:val="20"/>
              </w:rPr>
              <w:t xml:space="preserve"> sourcing enthusiasts</w:t>
            </w:r>
            <w:r w:rsidR="00457DE5">
              <w:rPr>
                <w:rFonts w:eastAsia="Times New Roman" w:cs="Times New Roman"/>
                <w:color w:val="0D0D0D"/>
                <w:szCs w:val="20"/>
              </w:rPr>
              <w:t>.</w:t>
            </w: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hideMark/>
          </w:tcPr>
          <w:p w14:paraId="28BB4E85" w14:textId="7895F6D8"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Affluent consumers seeking luxury and exclusivity</w:t>
            </w:r>
            <w:r w:rsidR="00457DE5">
              <w:rPr>
                <w:rFonts w:eastAsia="Times New Roman" w:cs="Times New Roman"/>
                <w:color w:val="0D0D0D"/>
                <w:szCs w:val="20"/>
              </w:rPr>
              <w:t>.</w:t>
            </w:r>
          </w:p>
        </w:tc>
      </w:tr>
      <w:tr w:rsidR="001A6490" w:rsidRPr="001A6490" w14:paraId="49EC66B2" w14:textId="77777777" w:rsidTr="005E77DB">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45C27F33" w14:textId="707EFC02"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COMPETITIVE ADVANTAGE</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5196A2F0" w14:textId="643BD3F7"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Established regional brand recognition and broad product range</w:t>
            </w:r>
            <w:r w:rsidR="00457DE5">
              <w:rPr>
                <w:rFonts w:eastAsia="Times New Roman" w:cs="Times New Roman"/>
                <w:color w:val="0D0D0D"/>
                <w:szCs w:val="20"/>
              </w:rPr>
              <w:t>.</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1AF5C21B" w14:textId="05AAA4F8"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Unique product offerings and community engagement</w:t>
            </w:r>
            <w:r w:rsidR="00457DE5">
              <w:rPr>
                <w:rFonts w:eastAsia="Times New Roman" w:cs="Times New Roman"/>
                <w:color w:val="0D0D0D"/>
                <w:szCs w:val="20"/>
              </w:rPr>
              <w:t>.</w:t>
            </w: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hideMark/>
          </w:tcPr>
          <w:p w14:paraId="61245561" w14:textId="6A9053C9"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Premium positioning and exclusivity</w:t>
            </w:r>
            <w:r w:rsidR="00457DE5">
              <w:rPr>
                <w:rFonts w:eastAsia="Times New Roman" w:cs="Times New Roman"/>
                <w:color w:val="0D0D0D"/>
                <w:szCs w:val="20"/>
              </w:rPr>
              <w:t>.</w:t>
            </w:r>
          </w:p>
        </w:tc>
      </w:tr>
      <w:tr w:rsidR="001A6490" w:rsidRPr="001A6490" w14:paraId="513A75C2" w14:textId="77777777" w:rsidTr="005E77DB">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0D2C8931" w14:textId="7EE7C165"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COMPETITION CHALLENGES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0097DE11" w14:textId="663F8744"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Need to innovate and enhance marketing strategies</w:t>
            </w:r>
            <w:r w:rsidR="00457DE5">
              <w:rPr>
                <w:rFonts w:eastAsia="Times New Roman" w:cs="Times New Roman"/>
                <w:color w:val="0D0D0D"/>
                <w:szCs w:val="20"/>
              </w:rPr>
              <w:t>.</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hideMark/>
          </w:tcPr>
          <w:p w14:paraId="5D2EEDAB" w14:textId="7E878113"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Scaling up operations while maintaining brand identity</w:t>
            </w:r>
            <w:r w:rsidR="00457DE5">
              <w:rPr>
                <w:rFonts w:eastAsia="Times New Roman" w:cs="Times New Roman"/>
                <w:color w:val="0D0D0D"/>
                <w:szCs w:val="20"/>
              </w:rPr>
              <w:t>.</w:t>
            </w: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hideMark/>
          </w:tcPr>
          <w:p w14:paraId="6C609B80" w14:textId="3DEB409A"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Maintaining exclusivity while expanding market reach</w:t>
            </w:r>
            <w:r w:rsidR="00457DE5">
              <w:rPr>
                <w:rFonts w:eastAsia="Times New Roman" w:cs="Times New Roman"/>
                <w:color w:val="0D0D0D"/>
                <w:szCs w:val="20"/>
              </w:rPr>
              <w:t>.</w:t>
            </w:r>
          </w:p>
        </w:tc>
      </w:tr>
    </w:tbl>
    <w:p w14:paraId="1094D500" w14:textId="77777777" w:rsidR="00C4159F" w:rsidRDefault="00C4159F" w:rsidP="009D4F9A">
      <w:pPr>
        <w:sectPr w:rsidR="00C4159F" w:rsidSect="00EF1DCB">
          <w:pgSz w:w="12240" w:h="15840"/>
          <w:pgMar w:top="1210" w:right="720" w:bottom="950" w:left="1008" w:header="490" w:footer="720" w:gutter="0"/>
          <w:cols w:space="720"/>
          <w:titlePg/>
          <w:docGrid w:linePitch="360"/>
        </w:sectPr>
      </w:pPr>
    </w:p>
    <w:p w14:paraId="1B32F5CE" w14:textId="0CEA1744" w:rsidR="00C4159F" w:rsidRPr="004B1F98" w:rsidRDefault="00C4159F" w:rsidP="00834522">
      <w:pPr>
        <w:pStyle w:val="Heading1"/>
        <w:numPr>
          <w:ilvl w:val="0"/>
          <w:numId w:val="1"/>
        </w:numPr>
        <w:spacing w:line="240" w:lineRule="auto"/>
        <w:ind w:left="0"/>
        <w:rPr>
          <w:szCs w:val="28"/>
        </w:rPr>
      </w:pPr>
      <w:bookmarkStart w:id="24" w:name="_Toc161927645"/>
      <w:r>
        <w:rPr>
          <w:szCs w:val="28"/>
        </w:rPr>
        <w:lastRenderedPageBreak/>
        <w:t>GOALS</w:t>
      </w:r>
      <w:bookmarkEnd w:id="24"/>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9090"/>
      </w:tblGrid>
      <w:tr w:rsidR="00C4159F" w:rsidRPr="004B1F98" w14:paraId="3ACC0413" w14:textId="77777777" w:rsidTr="006F69F8">
        <w:trPr>
          <w:trHeight w:val="576"/>
        </w:trPr>
        <w:tc>
          <w:tcPr>
            <w:tcW w:w="1260" w:type="dxa"/>
            <w:shd w:val="clear" w:color="auto" w:fill="427F70"/>
            <w:vAlign w:val="center"/>
            <w:hideMark/>
          </w:tcPr>
          <w:p w14:paraId="46C33C6F" w14:textId="77777777" w:rsidR="00C4159F" w:rsidRPr="00C4159F" w:rsidRDefault="00C4159F" w:rsidP="00C4159F">
            <w:pPr>
              <w:spacing w:after="0" w:line="240" w:lineRule="auto"/>
              <w:rPr>
                <w:rFonts w:eastAsia="Times New Roman" w:cs="Times New Roman"/>
                <w:color w:val="E3F0DA"/>
              </w:rPr>
            </w:pPr>
            <w:r w:rsidRPr="00C4159F">
              <w:rPr>
                <w:rFonts w:eastAsia="Times New Roman" w:cs="Times New Roman"/>
                <w:color w:val="E3F0DA"/>
              </w:rPr>
              <w:t>GOAL</w:t>
            </w:r>
          </w:p>
        </w:tc>
        <w:tc>
          <w:tcPr>
            <w:tcW w:w="9090" w:type="dxa"/>
            <w:tcBorders>
              <w:right w:val="single" w:sz="18" w:space="0" w:color="BFBFBF" w:themeColor="background1" w:themeShade="BF"/>
            </w:tcBorders>
            <w:shd w:val="clear" w:color="auto" w:fill="D1DEC9"/>
            <w:vAlign w:val="center"/>
          </w:tcPr>
          <w:p w14:paraId="0D0CB016" w14:textId="0806590F" w:rsidR="00C4159F" w:rsidRPr="00C4159F" w:rsidRDefault="00C4159F" w:rsidP="00C4159F">
            <w:pPr>
              <w:spacing w:after="0" w:line="240" w:lineRule="auto"/>
              <w:rPr>
                <w:rFonts w:eastAsia="Times New Roman" w:cs="Times New Roman"/>
                <w:color w:val="000000" w:themeColor="text1"/>
              </w:rPr>
            </w:pPr>
            <w:r w:rsidRPr="00C4159F">
              <w:rPr>
                <w:rFonts w:eastAsia="Times New Roman" w:cs="Times New Roman"/>
                <w:color w:val="000000" w:themeColor="text1"/>
                <w:sz w:val="28"/>
                <w:szCs w:val="36"/>
              </w:rPr>
              <w:t>Increase Brand Awareness</w:t>
            </w:r>
          </w:p>
        </w:tc>
      </w:tr>
      <w:tr w:rsidR="006F69F8" w:rsidRPr="004B1F98" w14:paraId="5A20D0B4" w14:textId="77777777" w:rsidTr="006F69F8">
        <w:trPr>
          <w:trHeight w:val="432"/>
        </w:trPr>
        <w:tc>
          <w:tcPr>
            <w:tcW w:w="1260" w:type="dxa"/>
            <w:tcBorders>
              <w:bottom w:val="single" w:sz="8" w:space="0" w:color="BFBFBF" w:themeColor="background1" w:themeShade="BF"/>
            </w:tcBorders>
            <w:shd w:val="clear" w:color="auto" w:fill="E3F0DA"/>
            <w:hideMark/>
          </w:tcPr>
          <w:p w14:paraId="3FC51CB4" w14:textId="78E21502" w:rsidR="00C4159F" w:rsidRPr="00C4159F" w:rsidRDefault="00C4159F" w:rsidP="006F69F8">
            <w:pPr>
              <w:spacing w:before="120" w:after="0" w:line="240" w:lineRule="auto"/>
              <w:rPr>
                <w:rFonts w:eastAsia="Times New Roman" w:cs="Times New Roman"/>
                <w:color w:val="000000" w:themeColor="text1"/>
                <w:szCs w:val="20"/>
              </w:rPr>
            </w:pPr>
            <w:r w:rsidRPr="00C4159F">
              <w:rPr>
                <w:rFonts w:eastAsia="Times New Roman" w:cs="Times New Roman"/>
                <w:color w:val="000000" w:themeColor="text1"/>
                <w:szCs w:val="20"/>
              </w:rPr>
              <w:t>Objective</w:t>
            </w:r>
          </w:p>
        </w:tc>
        <w:tc>
          <w:tcPr>
            <w:tcW w:w="9090" w:type="dxa"/>
            <w:tcBorders>
              <w:bottom w:val="single" w:sz="8" w:space="0" w:color="BFBFBF" w:themeColor="background1" w:themeShade="BF"/>
              <w:right w:val="single" w:sz="18" w:space="0" w:color="BFBFBF" w:themeColor="background1" w:themeShade="BF"/>
            </w:tcBorders>
            <w:shd w:val="clear" w:color="auto" w:fill="FFFFFF" w:themeFill="background1"/>
            <w:vAlign w:val="center"/>
            <w:hideMark/>
          </w:tcPr>
          <w:p w14:paraId="07EAEA07" w14:textId="1C3BE4AE" w:rsidR="00C4159F" w:rsidRPr="006F69F8" w:rsidRDefault="006F69F8" w:rsidP="006F69F8">
            <w:pPr>
              <w:spacing w:before="120" w:line="240" w:lineRule="auto"/>
              <w:rPr>
                <w:rFonts w:eastAsia="Times New Roman" w:cstheme="minorHAnsi"/>
                <w:color w:val="000000" w:themeColor="text1"/>
                <w:sz w:val="22"/>
              </w:rPr>
            </w:pPr>
            <w:r w:rsidRPr="006F69F8">
              <w:rPr>
                <w:rFonts w:eastAsia="Times New Roman" w:cstheme="minorHAnsi"/>
                <w:color w:val="000000" w:themeColor="text1"/>
                <w:sz w:val="22"/>
              </w:rPr>
              <w:t>Enhance brand visibility and recognition among target consumers in the Pacific Northwest.</w:t>
            </w:r>
          </w:p>
        </w:tc>
      </w:tr>
      <w:tr w:rsidR="00C4159F" w:rsidRPr="004B1F98" w14:paraId="6EDC794B" w14:textId="77777777" w:rsidTr="006F69F8">
        <w:trPr>
          <w:trHeight w:val="2046"/>
        </w:trPr>
        <w:tc>
          <w:tcPr>
            <w:tcW w:w="1260" w:type="dxa"/>
            <w:tcBorders>
              <w:bottom w:val="single" w:sz="18" w:space="0" w:color="BFBFBF" w:themeColor="background1" w:themeShade="BF"/>
            </w:tcBorders>
            <w:shd w:val="clear" w:color="auto" w:fill="F4FAEE"/>
          </w:tcPr>
          <w:p w14:paraId="116EA65F" w14:textId="30586F34" w:rsidR="00C4159F" w:rsidRPr="00C4159F" w:rsidRDefault="00C4159F" w:rsidP="006F69F8">
            <w:pPr>
              <w:spacing w:before="120" w:line="240" w:lineRule="auto"/>
              <w:rPr>
                <w:rFonts w:eastAsia="Times New Roman" w:cstheme="minorHAnsi"/>
                <w:color w:val="000000" w:themeColor="text1"/>
                <w:szCs w:val="20"/>
              </w:rPr>
            </w:pPr>
            <w:r>
              <w:rPr>
                <w:rFonts w:eastAsia="Times New Roman" w:cs="Times New Roman"/>
                <w:color w:val="000000" w:themeColor="text1"/>
                <w:szCs w:val="20"/>
              </w:rPr>
              <w:t>Key Results</w:t>
            </w:r>
          </w:p>
        </w:tc>
        <w:tc>
          <w:tcPr>
            <w:tcW w:w="9090" w:type="dxa"/>
            <w:tcBorders>
              <w:bottom w:val="single" w:sz="18" w:space="0" w:color="BFBFBF" w:themeColor="background1" w:themeShade="BF"/>
              <w:right w:val="single" w:sz="18" w:space="0" w:color="BFBFBF" w:themeColor="background1" w:themeShade="BF"/>
            </w:tcBorders>
            <w:shd w:val="clear" w:color="auto" w:fill="auto"/>
          </w:tcPr>
          <w:p w14:paraId="2500943A" w14:textId="77777777" w:rsidR="006F69F8" w:rsidRPr="006F69F8" w:rsidRDefault="006F69F8" w:rsidP="006F69F8">
            <w:pPr>
              <w:pStyle w:val="ListParagraph"/>
              <w:numPr>
                <w:ilvl w:val="0"/>
                <w:numId w:val="31"/>
              </w:numPr>
              <w:spacing w:before="120" w:after="0" w:line="240" w:lineRule="auto"/>
              <w:rPr>
                <w:rFonts w:eastAsia="Times New Roman" w:cstheme="minorHAnsi"/>
                <w:color w:val="000000" w:themeColor="text1"/>
                <w:sz w:val="22"/>
              </w:rPr>
            </w:pPr>
            <w:r w:rsidRPr="006F69F8">
              <w:rPr>
                <w:rFonts w:eastAsia="Times New Roman" w:cstheme="minorHAnsi"/>
                <w:color w:val="000000" w:themeColor="text1"/>
                <w:sz w:val="22"/>
              </w:rPr>
              <w:t>Increase social media followers by 20%.</w:t>
            </w:r>
          </w:p>
          <w:p w14:paraId="2243447F" w14:textId="7041A381" w:rsidR="006F69F8" w:rsidRPr="006F69F8" w:rsidRDefault="006F69F8" w:rsidP="006F69F8">
            <w:pPr>
              <w:pStyle w:val="ListParagraph"/>
              <w:numPr>
                <w:ilvl w:val="0"/>
                <w:numId w:val="31"/>
              </w:numPr>
              <w:spacing w:before="120" w:after="0" w:line="240" w:lineRule="auto"/>
              <w:rPr>
                <w:rFonts w:eastAsia="Times New Roman" w:cstheme="minorHAnsi"/>
                <w:color w:val="000000" w:themeColor="text1"/>
                <w:sz w:val="22"/>
              </w:rPr>
            </w:pPr>
            <w:r w:rsidRPr="006F69F8">
              <w:rPr>
                <w:rFonts w:eastAsia="Times New Roman" w:cstheme="minorHAnsi"/>
                <w:color w:val="000000" w:themeColor="text1"/>
                <w:sz w:val="22"/>
              </w:rPr>
              <w:t>Secure partnerships with five local sustainability organizations for promotional activities.</w:t>
            </w:r>
          </w:p>
          <w:p w14:paraId="31679C1B" w14:textId="09A7844C" w:rsidR="00C4159F" w:rsidRPr="00C4159F" w:rsidRDefault="006F69F8" w:rsidP="006F69F8">
            <w:pPr>
              <w:pStyle w:val="ListParagraph"/>
              <w:numPr>
                <w:ilvl w:val="0"/>
                <w:numId w:val="31"/>
              </w:numPr>
              <w:spacing w:before="120" w:after="0" w:line="240" w:lineRule="auto"/>
              <w:rPr>
                <w:rFonts w:eastAsia="Times New Roman" w:cstheme="minorHAnsi"/>
                <w:color w:val="000000" w:themeColor="text1"/>
                <w:sz w:val="22"/>
              </w:rPr>
            </w:pPr>
            <w:r w:rsidRPr="006F69F8">
              <w:rPr>
                <w:rFonts w:eastAsia="Times New Roman" w:cstheme="minorHAnsi"/>
                <w:color w:val="000000" w:themeColor="text1"/>
                <w:sz w:val="22"/>
              </w:rPr>
              <w:t>Increase website traffic by 30% through search engine optimization (SEO) and content marketing efforts.</w:t>
            </w:r>
          </w:p>
        </w:tc>
      </w:tr>
    </w:tbl>
    <w:p w14:paraId="0861B75E" w14:textId="77777777" w:rsidR="006F69F8" w:rsidRPr="006F69F8" w:rsidRDefault="006F69F8" w:rsidP="006F69F8">
      <w:pPr>
        <w:spacing w:after="0" w:line="240" w:lineRule="auto"/>
      </w:pPr>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9090"/>
      </w:tblGrid>
      <w:tr w:rsidR="006F69F8" w:rsidRPr="004B1F98" w14:paraId="0FFE040C" w14:textId="77777777" w:rsidTr="00257572">
        <w:trPr>
          <w:trHeight w:val="576"/>
        </w:trPr>
        <w:tc>
          <w:tcPr>
            <w:tcW w:w="1260" w:type="dxa"/>
            <w:shd w:val="clear" w:color="auto" w:fill="427F70"/>
            <w:vAlign w:val="center"/>
            <w:hideMark/>
          </w:tcPr>
          <w:p w14:paraId="27C43F75" w14:textId="77777777" w:rsidR="006F69F8" w:rsidRPr="00C4159F" w:rsidRDefault="006F69F8" w:rsidP="00257572">
            <w:pPr>
              <w:spacing w:after="0" w:line="240" w:lineRule="auto"/>
              <w:rPr>
                <w:rFonts w:eastAsia="Times New Roman" w:cs="Times New Roman"/>
                <w:color w:val="E3F0DA"/>
              </w:rPr>
            </w:pPr>
            <w:r w:rsidRPr="00C4159F">
              <w:rPr>
                <w:rFonts w:eastAsia="Times New Roman" w:cs="Times New Roman"/>
                <w:color w:val="E3F0DA"/>
              </w:rPr>
              <w:t>GOAL</w:t>
            </w:r>
          </w:p>
        </w:tc>
        <w:tc>
          <w:tcPr>
            <w:tcW w:w="9090" w:type="dxa"/>
            <w:tcBorders>
              <w:right w:val="single" w:sz="18" w:space="0" w:color="BFBFBF" w:themeColor="background1" w:themeShade="BF"/>
            </w:tcBorders>
            <w:shd w:val="clear" w:color="auto" w:fill="D1DEC9"/>
            <w:vAlign w:val="center"/>
          </w:tcPr>
          <w:p w14:paraId="2EC328B9" w14:textId="513083E9" w:rsidR="006F69F8" w:rsidRPr="00C4159F" w:rsidRDefault="006F69F8" w:rsidP="00257572">
            <w:pPr>
              <w:spacing w:after="0" w:line="240" w:lineRule="auto"/>
              <w:rPr>
                <w:rFonts w:eastAsia="Times New Roman" w:cs="Times New Roman"/>
                <w:color w:val="000000" w:themeColor="text1"/>
              </w:rPr>
            </w:pPr>
            <w:r w:rsidRPr="006F69F8">
              <w:rPr>
                <w:rFonts w:eastAsia="Times New Roman" w:cs="Times New Roman"/>
                <w:color w:val="000000" w:themeColor="text1"/>
                <w:sz w:val="28"/>
                <w:szCs w:val="36"/>
              </w:rPr>
              <w:t>Expand Market Share</w:t>
            </w:r>
          </w:p>
        </w:tc>
      </w:tr>
      <w:tr w:rsidR="006F69F8" w:rsidRPr="004B1F98" w14:paraId="11A4F497" w14:textId="77777777" w:rsidTr="00257572">
        <w:trPr>
          <w:trHeight w:val="432"/>
        </w:trPr>
        <w:tc>
          <w:tcPr>
            <w:tcW w:w="1260" w:type="dxa"/>
            <w:tcBorders>
              <w:bottom w:val="single" w:sz="8" w:space="0" w:color="BFBFBF" w:themeColor="background1" w:themeShade="BF"/>
            </w:tcBorders>
            <w:shd w:val="clear" w:color="auto" w:fill="E3F0DA"/>
            <w:hideMark/>
          </w:tcPr>
          <w:p w14:paraId="1EEDF4BD" w14:textId="77777777" w:rsidR="006F69F8" w:rsidRPr="00C4159F" w:rsidRDefault="006F69F8" w:rsidP="00257572">
            <w:pPr>
              <w:spacing w:before="120" w:after="0" w:line="240" w:lineRule="auto"/>
              <w:rPr>
                <w:rFonts w:eastAsia="Times New Roman" w:cs="Times New Roman"/>
                <w:color w:val="000000" w:themeColor="text1"/>
                <w:szCs w:val="20"/>
              </w:rPr>
            </w:pPr>
            <w:r w:rsidRPr="00C4159F">
              <w:rPr>
                <w:rFonts w:eastAsia="Times New Roman" w:cs="Times New Roman"/>
                <w:color w:val="000000" w:themeColor="text1"/>
                <w:szCs w:val="20"/>
              </w:rPr>
              <w:t>Objective</w:t>
            </w:r>
          </w:p>
        </w:tc>
        <w:tc>
          <w:tcPr>
            <w:tcW w:w="9090" w:type="dxa"/>
            <w:tcBorders>
              <w:bottom w:val="single" w:sz="8" w:space="0" w:color="BFBFBF" w:themeColor="background1" w:themeShade="BF"/>
              <w:right w:val="single" w:sz="18" w:space="0" w:color="BFBFBF" w:themeColor="background1" w:themeShade="BF"/>
            </w:tcBorders>
            <w:shd w:val="clear" w:color="auto" w:fill="FFFFFF" w:themeFill="background1"/>
            <w:vAlign w:val="center"/>
            <w:hideMark/>
          </w:tcPr>
          <w:p w14:paraId="29D2A8DD" w14:textId="4227E770" w:rsidR="006F69F8" w:rsidRPr="006F69F8" w:rsidRDefault="006F69F8" w:rsidP="00257572">
            <w:pPr>
              <w:spacing w:before="120" w:line="240" w:lineRule="auto"/>
              <w:rPr>
                <w:rFonts w:eastAsia="Times New Roman" w:cstheme="minorHAnsi"/>
                <w:color w:val="000000" w:themeColor="text1"/>
                <w:sz w:val="22"/>
              </w:rPr>
            </w:pPr>
            <w:r w:rsidRPr="006F69F8">
              <w:rPr>
                <w:rFonts w:eastAsia="Times New Roman" w:cstheme="minorHAnsi"/>
                <w:color w:val="000000" w:themeColor="text1"/>
                <w:sz w:val="22"/>
              </w:rPr>
              <w:t>Grow market share within the organic household cleaning segment in the Pacific Northwest.</w:t>
            </w:r>
          </w:p>
        </w:tc>
      </w:tr>
      <w:tr w:rsidR="006F69F8" w:rsidRPr="004B1F98" w14:paraId="09983A36" w14:textId="77777777" w:rsidTr="00257572">
        <w:trPr>
          <w:trHeight w:val="2046"/>
        </w:trPr>
        <w:tc>
          <w:tcPr>
            <w:tcW w:w="1260" w:type="dxa"/>
            <w:tcBorders>
              <w:bottom w:val="single" w:sz="18" w:space="0" w:color="BFBFBF" w:themeColor="background1" w:themeShade="BF"/>
            </w:tcBorders>
            <w:shd w:val="clear" w:color="auto" w:fill="F4FAEE"/>
          </w:tcPr>
          <w:p w14:paraId="0047F138" w14:textId="77777777" w:rsidR="006F69F8" w:rsidRPr="00C4159F" w:rsidRDefault="006F69F8" w:rsidP="00257572">
            <w:pPr>
              <w:spacing w:before="120" w:line="240" w:lineRule="auto"/>
              <w:rPr>
                <w:rFonts w:eastAsia="Times New Roman" w:cstheme="minorHAnsi"/>
                <w:color w:val="000000" w:themeColor="text1"/>
                <w:szCs w:val="20"/>
              </w:rPr>
            </w:pPr>
            <w:r>
              <w:rPr>
                <w:rFonts w:eastAsia="Times New Roman" w:cs="Times New Roman"/>
                <w:color w:val="000000" w:themeColor="text1"/>
                <w:szCs w:val="20"/>
              </w:rPr>
              <w:t>Key Results</w:t>
            </w:r>
          </w:p>
        </w:tc>
        <w:tc>
          <w:tcPr>
            <w:tcW w:w="9090" w:type="dxa"/>
            <w:tcBorders>
              <w:bottom w:val="single" w:sz="18" w:space="0" w:color="BFBFBF" w:themeColor="background1" w:themeShade="BF"/>
              <w:right w:val="single" w:sz="18" w:space="0" w:color="BFBFBF" w:themeColor="background1" w:themeShade="BF"/>
            </w:tcBorders>
            <w:shd w:val="clear" w:color="auto" w:fill="auto"/>
          </w:tcPr>
          <w:p w14:paraId="37BEA32D" w14:textId="77777777" w:rsidR="006F69F8" w:rsidRPr="006F69F8" w:rsidRDefault="006F69F8" w:rsidP="006F69F8">
            <w:pPr>
              <w:pStyle w:val="ListParagraph"/>
              <w:numPr>
                <w:ilvl w:val="0"/>
                <w:numId w:val="31"/>
              </w:numPr>
              <w:spacing w:before="120" w:after="0" w:line="240" w:lineRule="auto"/>
              <w:rPr>
                <w:rFonts w:eastAsia="Times New Roman" w:cstheme="minorHAnsi"/>
                <w:color w:val="000000" w:themeColor="text1"/>
                <w:sz w:val="22"/>
              </w:rPr>
            </w:pPr>
            <w:r w:rsidRPr="006F69F8">
              <w:rPr>
                <w:rFonts w:eastAsia="Times New Roman" w:cstheme="minorHAnsi"/>
                <w:color w:val="000000" w:themeColor="text1"/>
                <w:sz w:val="22"/>
              </w:rPr>
              <w:t>Increase sales revenue by 15% compared to the previous year.</w:t>
            </w:r>
          </w:p>
          <w:p w14:paraId="2786C84C" w14:textId="77777777" w:rsidR="006F69F8" w:rsidRPr="006F69F8" w:rsidRDefault="006F69F8" w:rsidP="006F69F8">
            <w:pPr>
              <w:pStyle w:val="ListParagraph"/>
              <w:numPr>
                <w:ilvl w:val="0"/>
                <w:numId w:val="31"/>
              </w:numPr>
              <w:spacing w:before="120" w:after="0" w:line="240" w:lineRule="auto"/>
              <w:rPr>
                <w:rFonts w:eastAsia="Times New Roman" w:cstheme="minorHAnsi"/>
                <w:color w:val="000000" w:themeColor="text1"/>
                <w:sz w:val="22"/>
              </w:rPr>
            </w:pPr>
            <w:r w:rsidRPr="006F69F8">
              <w:rPr>
                <w:rFonts w:eastAsia="Times New Roman" w:cstheme="minorHAnsi"/>
                <w:color w:val="000000" w:themeColor="text1"/>
                <w:sz w:val="22"/>
              </w:rPr>
              <w:t>Expand distribution channels by securing partnerships with two new retail chains.</w:t>
            </w:r>
          </w:p>
          <w:p w14:paraId="0254C863" w14:textId="78BEC201" w:rsidR="006F69F8" w:rsidRPr="00C4159F" w:rsidRDefault="006F69F8" w:rsidP="006F69F8">
            <w:pPr>
              <w:pStyle w:val="ListParagraph"/>
              <w:numPr>
                <w:ilvl w:val="0"/>
                <w:numId w:val="31"/>
              </w:numPr>
              <w:spacing w:before="120" w:after="0" w:line="240" w:lineRule="auto"/>
              <w:rPr>
                <w:rFonts w:eastAsia="Times New Roman" w:cstheme="minorHAnsi"/>
                <w:color w:val="000000" w:themeColor="text1"/>
                <w:sz w:val="22"/>
              </w:rPr>
            </w:pPr>
            <w:r w:rsidRPr="006F69F8">
              <w:rPr>
                <w:rFonts w:eastAsia="Times New Roman" w:cstheme="minorHAnsi"/>
                <w:color w:val="000000" w:themeColor="text1"/>
                <w:sz w:val="22"/>
              </w:rPr>
              <w:t>Launch a new product line targeting a specific niche market segment, such as pet owners.</w:t>
            </w:r>
          </w:p>
        </w:tc>
      </w:tr>
    </w:tbl>
    <w:p w14:paraId="215EEE27" w14:textId="77777777" w:rsidR="006F69F8" w:rsidRDefault="006F69F8" w:rsidP="006F69F8"/>
    <w:p w14:paraId="11FB8C7B" w14:textId="77777777" w:rsidR="00AF2ADC" w:rsidRDefault="00AF2ADC" w:rsidP="006F69F8"/>
    <w:p w14:paraId="6CBB953E" w14:textId="77777777" w:rsidR="00C246BB" w:rsidRDefault="00C246BB" w:rsidP="00C246BB">
      <w:pPr>
        <w:sectPr w:rsidR="00C246BB" w:rsidSect="00EF1DCB">
          <w:pgSz w:w="12240" w:h="15840"/>
          <w:pgMar w:top="1210" w:right="720" w:bottom="950" w:left="1008" w:header="490" w:footer="720" w:gutter="0"/>
          <w:cols w:space="720"/>
          <w:titlePg/>
          <w:docGrid w:linePitch="360"/>
        </w:sectPr>
      </w:pPr>
    </w:p>
    <w:p w14:paraId="73594FA0" w14:textId="500A2658" w:rsidR="00C246BB" w:rsidRPr="004B1F98" w:rsidRDefault="000918ED" w:rsidP="00834522">
      <w:pPr>
        <w:pStyle w:val="Heading1"/>
        <w:numPr>
          <w:ilvl w:val="0"/>
          <w:numId w:val="1"/>
        </w:numPr>
        <w:spacing w:line="240" w:lineRule="auto"/>
        <w:ind w:left="0"/>
        <w:rPr>
          <w:szCs w:val="28"/>
        </w:rPr>
      </w:pPr>
      <w:bookmarkStart w:id="25" w:name="_Toc161927646"/>
      <w:r>
        <w:rPr>
          <w:szCs w:val="28"/>
        </w:rPr>
        <w:lastRenderedPageBreak/>
        <w:t>STRATEGIES</w:t>
      </w:r>
      <w:bookmarkEnd w:id="25"/>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10"/>
        <w:gridCol w:w="8640"/>
      </w:tblGrid>
      <w:tr w:rsidR="00C246BB" w:rsidRPr="004B1F98" w14:paraId="209D0A12" w14:textId="77777777" w:rsidTr="00C246BB">
        <w:trPr>
          <w:trHeight w:val="576"/>
        </w:trPr>
        <w:tc>
          <w:tcPr>
            <w:tcW w:w="10350" w:type="dxa"/>
            <w:gridSpan w:val="2"/>
            <w:tcBorders>
              <w:right w:val="single" w:sz="18" w:space="0" w:color="BFBFBF" w:themeColor="background1" w:themeShade="BF"/>
            </w:tcBorders>
            <w:shd w:val="clear" w:color="auto" w:fill="D1DEC9"/>
            <w:vAlign w:val="center"/>
          </w:tcPr>
          <w:p w14:paraId="643356FD" w14:textId="77777777" w:rsidR="00C246BB" w:rsidRPr="00C4159F" w:rsidRDefault="00C246BB" w:rsidP="00257572">
            <w:pPr>
              <w:spacing w:after="0" w:line="240" w:lineRule="auto"/>
              <w:rPr>
                <w:rFonts w:eastAsia="Times New Roman" w:cs="Times New Roman"/>
                <w:color w:val="000000" w:themeColor="text1"/>
              </w:rPr>
            </w:pPr>
            <w:r w:rsidRPr="00C4159F">
              <w:rPr>
                <w:rFonts w:eastAsia="Times New Roman" w:cs="Times New Roman"/>
                <w:color w:val="000000" w:themeColor="text1"/>
                <w:sz w:val="28"/>
                <w:szCs w:val="36"/>
              </w:rPr>
              <w:t>Increase Brand Awareness</w:t>
            </w:r>
          </w:p>
        </w:tc>
      </w:tr>
      <w:tr w:rsidR="00C246BB" w:rsidRPr="004B1F98" w14:paraId="01F30ADC" w14:textId="77777777" w:rsidTr="00C246BB">
        <w:trPr>
          <w:trHeight w:val="432"/>
        </w:trPr>
        <w:tc>
          <w:tcPr>
            <w:tcW w:w="1710" w:type="dxa"/>
            <w:shd w:val="clear" w:color="auto" w:fill="F4FAEE"/>
          </w:tcPr>
          <w:p w14:paraId="43980611" w14:textId="61549F34"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Content Marketing</w:t>
            </w:r>
          </w:p>
        </w:tc>
        <w:tc>
          <w:tcPr>
            <w:tcW w:w="8640" w:type="dxa"/>
            <w:tcBorders>
              <w:right w:val="single" w:sz="18" w:space="0" w:color="BFBFBF" w:themeColor="background1" w:themeShade="BF"/>
            </w:tcBorders>
            <w:shd w:val="clear" w:color="auto" w:fill="FFFFFF" w:themeFill="background1"/>
          </w:tcPr>
          <w:p w14:paraId="3A2D967D" w14:textId="1648C089" w:rsidR="00C246BB" w:rsidRPr="00C246BB" w:rsidRDefault="00C246BB" w:rsidP="005E77DB">
            <w:pPr>
              <w:spacing w:before="120" w:after="120" w:line="276" w:lineRule="auto"/>
              <w:rPr>
                <w:rFonts w:eastAsia="Times New Roman" w:cstheme="minorHAnsi"/>
                <w:color w:val="000000" w:themeColor="text1"/>
                <w:sz w:val="21"/>
                <w:szCs w:val="21"/>
              </w:rPr>
            </w:pPr>
            <w:r w:rsidRPr="00C246BB">
              <w:rPr>
                <w:rFonts w:eastAsia="Times New Roman" w:cstheme="minorHAnsi"/>
                <w:color w:val="000000" w:themeColor="text1"/>
                <w:sz w:val="21"/>
                <w:szCs w:val="21"/>
              </w:rPr>
              <w:t xml:space="preserve">Develop content that educates consumers about the benefits of organic cleaning, sustainability, and eco-friendly living. This </w:t>
            </w:r>
            <w:r w:rsidR="00457DE5">
              <w:rPr>
                <w:rFonts w:eastAsia="Times New Roman" w:cstheme="minorHAnsi"/>
                <w:color w:val="000000" w:themeColor="text1"/>
                <w:sz w:val="21"/>
                <w:szCs w:val="21"/>
              </w:rPr>
              <w:t xml:space="preserve">content </w:t>
            </w:r>
            <w:r w:rsidRPr="00C246BB">
              <w:rPr>
                <w:rFonts w:eastAsia="Times New Roman" w:cstheme="minorHAnsi"/>
                <w:color w:val="000000" w:themeColor="text1"/>
                <w:sz w:val="21"/>
                <w:szCs w:val="21"/>
              </w:rPr>
              <w:t xml:space="preserve">will include blog posts, articles, infographics, and social media posts.  </w:t>
            </w:r>
          </w:p>
        </w:tc>
      </w:tr>
      <w:tr w:rsidR="00C246BB" w:rsidRPr="004B1F98" w14:paraId="404A797A" w14:textId="77777777" w:rsidTr="00C246BB">
        <w:trPr>
          <w:trHeight w:val="432"/>
        </w:trPr>
        <w:tc>
          <w:tcPr>
            <w:tcW w:w="1710" w:type="dxa"/>
            <w:shd w:val="clear" w:color="auto" w:fill="F4FAEE"/>
          </w:tcPr>
          <w:p w14:paraId="72382BB9" w14:textId="45229B8E"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Social Media Engagement</w:t>
            </w:r>
          </w:p>
        </w:tc>
        <w:tc>
          <w:tcPr>
            <w:tcW w:w="8640" w:type="dxa"/>
            <w:tcBorders>
              <w:right w:val="single" w:sz="18" w:space="0" w:color="BFBFBF" w:themeColor="background1" w:themeShade="BF"/>
            </w:tcBorders>
            <w:shd w:val="clear" w:color="auto" w:fill="FFFFFF" w:themeFill="background1"/>
          </w:tcPr>
          <w:p w14:paraId="6FF25F9A" w14:textId="73707B51" w:rsidR="00C246BB" w:rsidRPr="00C246BB" w:rsidRDefault="00C246BB" w:rsidP="005E77DB">
            <w:pPr>
              <w:spacing w:before="120" w:after="120" w:line="276" w:lineRule="auto"/>
              <w:rPr>
                <w:rFonts w:eastAsia="Times New Roman" w:cstheme="minorHAnsi"/>
                <w:color w:val="000000" w:themeColor="text1"/>
                <w:sz w:val="21"/>
                <w:szCs w:val="21"/>
              </w:rPr>
            </w:pPr>
            <w:r w:rsidRPr="00C246BB">
              <w:rPr>
                <w:rFonts w:eastAsia="Times New Roman" w:cstheme="minorHAnsi"/>
                <w:color w:val="000000" w:themeColor="text1"/>
                <w:sz w:val="21"/>
                <w:szCs w:val="21"/>
              </w:rPr>
              <w:t>Leverage social media platforms such as Instagram, Facebook, and Twitter to actively engage with followers, share valuable content, and foster meaningful conversations around sustainability and clean living. Encourage user-generated content and host giveaways.</w:t>
            </w:r>
          </w:p>
        </w:tc>
      </w:tr>
      <w:tr w:rsidR="00C246BB" w:rsidRPr="004B1F98" w14:paraId="13AF239B" w14:textId="77777777" w:rsidTr="00C246BB">
        <w:trPr>
          <w:trHeight w:val="432"/>
        </w:trPr>
        <w:tc>
          <w:tcPr>
            <w:tcW w:w="1710" w:type="dxa"/>
            <w:shd w:val="clear" w:color="auto" w:fill="F4FAEE"/>
          </w:tcPr>
          <w:p w14:paraId="0E4438F1" w14:textId="6277839C"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 xml:space="preserve">Partnerships and Collaborations </w:t>
            </w:r>
          </w:p>
        </w:tc>
        <w:tc>
          <w:tcPr>
            <w:tcW w:w="8640" w:type="dxa"/>
            <w:tcBorders>
              <w:right w:val="single" w:sz="18" w:space="0" w:color="BFBFBF" w:themeColor="background1" w:themeShade="BF"/>
            </w:tcBorders>
            <w:shd w:val="clear" w:color="auto" w:fill="FFFFFF" w:themeFill="background1"/>
          </w:tcPr>
          <w:p w14:paraId="6A4928CD" w14:textId="754FFC3A" w:rsidR="00C246BB" w:rsidRPr="00C246BB" w:rsidRDefault="00C246BB" w:rsidP="005E77DB">
            <w:pPr>
              <w:spacing w:before="120" w:after="120" w:line="276" w:lineRule="auto"/>
              <w:rPr>
                <w:rFonts w:eastAsia="Times New Roman" w:cstheme="minorHAnsi"/>
                <w:color w:val="000000" w:themeColor="text1"/>
                <w:sz w:val="21"/>
                <w:szCs w:val="21"/>
              </w:rPr>
            </w:pPr>
            <w:r w:rsidRPr="00C246BB">
              <w:rPr>
                <w:rFonts w:eastAsia="Times New Roman" w:cstheme="minorHAnsi"/>
                <w:color w:val="000000" w:themeColor="text1"/>
                <w:sz w:val="21"/>
                <w:szCs w:val="21"/>
              </w:rPr>
              <w:t>Forge strategic partnerships with eco-conscious brands and environmental organizations to amplify brand messaging and reach new audiences. Collaborate on co-branded campaigns, sponsorships, and events that align with GreenClean's values and target demographic.</w:t>
            </w:r>
          </w:p>
        </w:tc>
      </w:tr>
      <w:tr w:rsidR="00C246BB" w:rsidRPr="004B1F98" w14:paraId="71B27977" w14:textId="77777777" w:rsidTr="00C246BB">
        <w:trPr>
          <w:trHeight w:val="432"/>
        </w:trPr>
        <w:tc>
          <w:tcPr>
            <w:tcW w:w="1710" w:type="dxa"/>
            <w:shd w:val="clear" w:color="auto" w:fill="F4FAEE"/>
          </w:tcPr>
          <w:p w14:paraId="0E0E184F" w14:textId="2DE65BCB"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Community Engagement</w:t>
            </w:r>
          </w:p>
        </w:tc>
        <w:tc>
          <w:tcPr>
            <w:tcW w:w="8640" w:type="dxa"/>
            <w:tcBorders>
              <w:right w:val="single" w:sz="18" w:space="0" w:color="BFBFBF" w:themeColor="background1" w:themeShade="BF"/>
            </w:tcBorders>
            <w:shd w:val="clear" w:color="auto" w:fill="FFFFFF" w:themeFill="background1"/>
          </w:tcPr>
          <w:p w14:paraId="4DC74BC4" w14:textId="7D9A86BC" w:rsidR="00C246BB" w:rsidRPr="00C246BB" w:rsidRDefault="00C246BB" w:rsidP="005E77DB">
            <w:pPr>
              <w:spacing w:before="120" w:after="120" w:line="276" w:lineRule="auto"/>
              <w:rPr>
                <w:rFonts w:eastAsia="Times New Roman" w:cstheme="minorHAnsi"/>
                <w:color w:val="000000" w:themeColor="text1"/>
                <w:sz w:val="21"/>
                <w:szCs w:val="21"/>
              </w:rPr>
            </w:pPr>
            <w:r w:rsidRPr="00C246BB">
              <w:rPr>
                <w:rFonts w:eastAsia="Times New Roman" w:cstheme="minorHAnsi"/>
                <w:color w:val="000000" w:themeColor="text1"/>
                <w:sz w:val="21"/>
                <w:szCs w:val="21"/>
              </w:rPr>
              <w:t xml:space="preserve">Participate in local community events, cleanup efforts, and environmental initiatives to connect with consumers on a grassroots level. Sponsor or host educational workshops, sustainability seminars, and eco-friendly living events to demonstrate GreenClean's commitment to </w:t>
            </w:r>
            <w:r w:rsidR="002717DB">
              <w:rPr>
                <w:rFonts w:eastAsia="Times New Roman" w:cstheme="minorHAnsi"/>
                <w:color w:val="000000" w:themeColor="text1"/>
                <w:sz w:val="21"/>
                <w:szCs w:val="21"/>
              </w:rPr>
              <w:t>having</w:t>
            </w:r>
            <w:r w:rsidRPr="00C246BB">
              <w:rPr>
                <w:rFonts w:eastAsia="Times New Roman" w:cstheme="minorHAnsi"/>
                <w:color w:val="000000" w:themeColor="text1"/>
                <w:sz w:val="21"/>
                <w:szCs w:val="21"/>
              </w:rPr>
              <w:t xml:space="preserve"> a positive impact </w:t>
            </w:r>
            <w:r w:rsidR="002717DB">
              <w:rPr>
                <w:rFonts w:eastAsia="Times New Roman" w:cstheme="minorHAnsi"/>
                <w:color w:val="000000" w:themeColor="text1"/>
                <w:sz w:val="21"/>
                <w:szCs w:val="21"/>
              </w:rPr>
              <w:t>on</w:t>
            </w:r>
            <w:r w:rsidRPr="00C246BB">
              <w:rPr>
                <w:rFonts w:eastAsia="Times New Roman" w:cstheme="minorHAnsi"/>
                <w:color w:val="000000" w:themeColor="text1"/>
                <w:sz w:val="21"/>
                <w:szCs w:val="21"/>
              </w:rPr>
              <w:t xml:space="preserve"> the community.</w:t>
            </w:r>
          </w:p>
        </w:tc>
      </w:tr>
    </w:tbl>
    <w:p w14:paraId="69A18694" w14:textId="77777777" w:rsidR="00C246BB" w:rsidRDefault="00C246BB" w:rsidP="00C246BB">
      <w:pPr>
        <w:spacing w:after="0" w:line="240" w:lineRule="auto"/>
        <w:sectPr w:rsidR="00C246BB" w:rsidSect="00EF1DCB">
          <w:pgSz w:w="12240" w:h="15840"/>
          <w:pgMar w:top="1210" w:right="720" w:bottom="950" w:left="1008" w:header="490" w:footer="720" w:gutter="0"/>
          <w:cols w:space="720"/>
          <w:titlePg/>
          <w:docGrid w:linePitch="360"/>
        </w:sectPr>
      </w:pPr>
    </w:p>
    <w:p w14:paraId="77E40671" w14:textId="77777777" w:rsidR="00C246BB" w:rsidRPr="006F69F8" w:rsidRDefault="00C246BB" w:rsidP="00C246BB">
      <w:pPr>
        <w:spacing w:after="0" w:line="240" w:lineRule="auto"/>
      </w:pPr>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10"/>
        <w:gridCol w:w="8640"/>
      </w:tblGrid>
      <w:tr w:rsidR="00C246BB" w:rsidRPr="004B1F98" w14:paraId="62B894F8" w14:textId="77777777" w:rsidTr="00C246BB">
        <w:trPr>
          <w:trHeight w:val="576"/>
        </w:trPr>
        <w:tc>
          <w:tcPr>
            <w:tcW w:w="10350" w:type="dxa"/>
            <w:gridSpan w:val="2"/>
            <w:tcBorders>
              <w:right w:val="single" w:sz="18" w:space="0" w:color="BFBFBF" w:themeColor="background1" w:themeShade="BF"/>
            </w:tcBorders>
            <w:shd w:val="clear" w:color="auto" w:fill="D1DEC9"/>
            <w:vAlign w:val="center"/>
          </w:tcPr>
          <w:p w14:paraId="5B6592AB" w14:textId="77777777" w:rsidR="00C246BB" w:rsidRPr="00C4159F" w:rsidRDefault="00C246BB" w:rsidP="00257572">
            <w:pPr>
              <w:spacing w:after="0" w:line="240" w:lineRule="auto"/>
              <w:rPr>
                <w:rFonts w:eastAsia="Times New Roman" w:cs="Times New Roman"/>
                <w:color w:val="000000" w:themeColor="text1"/>
              </w:rPr>
            </w:pPr>
            <w:r w:rsidRPr="006F69F8">
              <w:rPr>
                <w:rFonts w:eastAsia="Times New Roman" w:cs="Times New Roman"/>
                <w:color w:val="000000" w:themeColor="text1"/>
                <w:sz w:val="28"/>
                <w:szCs w:val="36"/>
              </w:rPr>
              <w:t>Expand Market Share</w:t>
            </w:r>
          </w:p>
        </w:tc>
      </w:tr>
      <w:tr w:rsidR="00C246BB" w:rsidRPr="00C246BB" w14:paraId="0D975190" w14:textId="77777777" w:rsidTr="00C246BB">
        <w:trPr>
          <w:trHeight w:val="432"/>
        </w:trPr>
        <w:tc>
          <w:tcPr>
            <w:tcW w:w="1710" w:type="dxa"/>
            <w:shd w:val="clear" w:color="auto" w:fill="F4FAEE"/>
          </w:tcPr>
          <w:p w14:paraId="254FB850" w14:textId="3557A85C"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Product Expansion</w:t>
            </w:r>
          </w:p>
        </w:tc>
        <w:tc>
          <w:tcPr>
            <w:tcW w:w="8640" w:type="dxa"/>
            <w:tcBorders>
              <w:right w:val="single" w:sz="18" w:space="0" w:color="BFBFBF" w:themeColor="background1" w:themeShade="BF"/>
            </w:tcBorders>
            <w:shd w:val="clear" w:color="auto" w:fill="FFFFFF" w:themeFill="background1"/>
          </w:tcPr>
          <w:p w14:paraId="7E5E956C" w14:textId="25CC2273" w:rsidR="00C246BB" w:rsidRPr="00C246BB" w:rsidRDefault="00C246BB" w:rsidP="005E77DB">
            <w:pPr>
              <w:spacing w:before="120" w:after="120" w:line="276" w:lineRule="auto"/>
              <w:rPr>
                <w:rFonts w:eastAsia="Times New Roman" w:cstheme="minorHAnsi"/>
                <w:color w:val="000000" w:themeColor="text1"/>
                <w:sz w:val="21"/>
                <w:szCs w:val="21"/>
              </w:rPr>
            </w:pPr>
            <w:r w:rsidRPr="00C246BB">
              <w:rPr>
                <w:rFonts w:eastAsia="Times New Roman" w:cstheme="minorHAnsi"/>
                <w:color w:val="000000" w:themeColor="text1"/>
                <w:sz w:val="21"/>
                <w:szCs w:val="21"/>
              </w:rPr>
              <w:t>Continuously innovate and expand GreenClean's product line to offer a wider range of organic cleaning solutions that meet the evolving needs and preferences of consumers. Introduce new product variants and packaging options to appeal to different market segments.</w:t>
            </w:r>
          </w:p>
        </w:tc>
      </w:tr>
      <w:tr w:rsidR="00C246BB" w:rsidRPr="00C246BB" w14:paraId="6B4ED49C" w14:textId="77777777" w:rsidTr="00C246BB">
        <w:trPr>
          <w:trHeight w:val="432"/>
        </w:trPr>
        <w:tc>
          <w:tcPr>
            <w:tcW w:w="1710" w:type="dxa"/>
            <w:shd w:val="clear" w:color="auto" w:fill="F4FAEE"/>
          </w:tcPr>
          <w:p w14:paraId="0120C893" w14:textId="64287582"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Distribution Expansion</w:t>
            </w:r>
          </w:p>
        </w:tc>
        <w:tc>
          <w:tcPr>
            <w:tcW w:w="8640" w:type="dxa"/>
            <w:tcBorders>
              <w:right w:val="single" w:sz="18" w:space="0" w:color="BFBFBF" w:themeColor="background1" w:themeShade="BF"/>
            </w:tcBorders>
            <w:shd w:val="clear" w:color="auto" w:fill="FFFFFF" w:themeFill="background1"/>
          </w:tcPr>
          <w:p w14:paraId="61BB58E9" w14:textId="3F3B5545" w:rsidR="00C246BB" w:rsidRPr="00C246BB" w:rsidRDefault="00C246BB" w:rsidP="005E77DB">
            <w:pPr>
              <w:spacing w:before="120" w:after="120" w:line="276" w:lineRule="auto"/>
              <w:rPr>
                <w:rFonts w:eastAsia="Times New Roman" w:cstheme="minorHAnsi"/>
                <w:color w:val="000000" w:themeColor="text1"/>
                <w:sz w:val="21"/>
                <w:szCs w:val="21"/>
              </w:rPr>
            </w:pPr>
            <w:r w:rsidRPr="00C246BB">
              <w:rPr>
                <w:rFonts w:eastAsia="Times New Roman" w:cstheme="minorHAnsi"/>
                <w:color w:val="000000" w:themeColor="text1"/>
                <w:sz w:val="21"/>
                <w:szCs w:val="21"/>
              </w:rPr>
              <w:t xml:space="preserve">Identify and pursue opportunities to expand GreenClean's distribution network by securing partnerships with new retail chains, natural food stores, supermarkets, and online retailers. Increase </w:t>
            </w:r>
            <w:r w:rsidR="00097E91">
              <w:rPr>
                <w:rFonts w:eastAsia="Times New Roman" w:cstheme="minorHAnsi"/>
                <w:color w:val="000000" w:themeColor="text1"/>
                <w:sz w:val="21"/>
                <w:szCs w:val="21"/>
              </w:rPr>
              <w:t xml:space="preserve">the </w:t>
            </w:r>
            <w:r w:rsidRPr="00C246BB">
              <w:rPr>
                <w:rFonts w:eastAsia="Times New Roman" w:cstheme="minorHAnsi"/>
                <w:color w:val="000000" w:themeColor="text1"/>
                <w:sz w:val="21"/>
                <w:szCs w:val="21"/>
              </w:rPr>
              <w:t>visibility and availability of GreenClean's products in key geographic regions and target markets to capture a larger share of the organic cleaning product market.</w:t>
            </w:r>
          </w:p>
        </w:tc>
      </w:tr>
      <w:tr w:rsidR="00C246BB" w:rsidRPr="00C246BB" w14:paraId="2A40D475" w14:textId="77777777" w:rsidTr="00C246BB">
        <w:trPr>
          <w:trHeight w:val="432"/>
        </w:trPr>
        <w:tc>
          <w:tcPr>
            <w:tcW w:w="1710" w:type="dxa"/>
            <w:shd w:val="clear" w:color="auto" w:fill="F4FAEE"/>
          </w:tcPr>
          <w:p w14:paraId="4A3F548A" w14:textId="24F4E3AD"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Price Positioning</w:t>
            </w:r>
          </w:p>
        </w:tc>
        <w:tc>
          <w:tcPr>
            <w:tcW w:w="8640" w:type="dxa"/>
            <w:tcBorders>
              <w:right w:val="single" w:sz="18" w:space="0" w:color="BFBFBF" w:themeColor="background1" w:themeShade="BF"/>
            </w:tcBorders>
            <w:shd w:val="clear" w:color="auto" w:fill="FFFFFF" w:themeFill="background1"/>
          </w:tcPr>
          <w:p w14:paraId="7A9B1350" w14:textId="73D4C399" w:rsidR="00C246BB" w:rsidRPr="00C246BB" w:rsidRDefault="00C246BB" w:rsidP="005E77DB">
            <w:pPr>
              <w:spacing w:before="120" w:after="120" w:line="276" w:lineRule="auto"/>
              <w:rPr>
                <w:rFonts w:eastAsia="Times New Roman" w:cstheme="minorHAnsi"/>
                <w:color w:val="000000" w:themeColor="text1"/>
                <w:sz w:val="21"/>
                <w:szCs w:val="21"/>
              </w:rPr>
            </w:pPr>
            <w:r w:rsidRPr="00C246BB">
              <w:rPr>
                <w:rFonts w:eastAsia="Times New Roman" w:cstheme="minorHAnsi"/>
                <w:color w:val="000000" w:themeColor="text1"/>
                <w:sz w:val="21"/>
                <w:szCs w:val="21"/>
              </w:rPr>
              <w:t>Evaluate pricing strategies to ensure GreenClean's products are competitively priced relative to similar organic cleaning brands in the market. Implement promotional pricing, discounts, and bundling strategies to attract price-sensitive consumers and incentivize trial and repeat purchases.</w:t>
            </w:r>
          </w:p>
        </w:tc>
      </w:tr>
      <w:tr w:rsidR="00C246BB" w:rsidRPr="00C246BB" w14:paraId="77ECB624" w14:textId="77777777" w:rsidTr="00C246BB">
        <w:trPr>
          <w:trHeight w:val="432"/>
        </w:trPr>
        <w:tc>
          <w:tcPr>
            <w:tcW w:w="1710" w:type="dxa"/>
            <w:shd w:val="clear" w:color="auto" w:fill="F4FAEE"/>
          </w:tcPr>
          <w:p w14:paraId="142351AA" w14:textId="7047A730"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Targeted Marketing Campaigns</w:t>
            </w:r>
          </w:p>
        </w:tc>
        <w:tc>
          <w:tcPr>
            <w:tcW w:w="8640" w:type="dxa"/>
            <w:tcBorders>
              <w:right w:val="single" w:sz="18" w:space="0" w:color="BFBFBF" w:themeColor="background1" w:themeShade="BF"/>
            </w:tcBorders>
            <w:shd w:val="clear" w:color="auto" w:fill="FFFFFF" w:themeFill="background1"/>
          </w:tcPr>
          <w:p w14:paraId="2A00B356" w14:textId="4C344355" w:rsidR="00C246BB" w:rsidRPr="00C246BB" w:rsidRDefault="00C246BB" w:rsidP="005E77DB">
            <w:pPr>
              <w:spacing w:before="120" w:after="120" w:line="276" w:lineRule="auto"/>
              <w:rPr>
                <w:rFonts w:eastAsia="Times New Roman" w:cstheme="minorHAnsi"/>
                <w:color w:val="000000" w:themeColor="text1"/>
                <w:sz w:val="21"/>
                <w:szCs w:val="21"/>
              </w:rPr>
            </w:pPr>
            <w:r w:rsidRPr="00C246BB">
              <w:rPr>
                <w:rFonts w:eastAsia="Times New Roman" w:cstheme="minorHAnsi"/>
                <w:color w:val="000000" w:themeColor="text1"/>
                <w:sz w:val="21"/>
                <w:szCs w:val="21"/>
              </w:rPr>
              <w:t>Develop targeted marketing campaigns and promotions tailored to specific consumer segments. Leverage data-driven insights and customer segmentation to personalize messaging, offers, and promotions that resonate with different audience segments.</w:t>
            </w:r>
          </w:p>
        </w:tc>
      </w:tr>
      <w:tr w:rsidR="00C246BB" w:rsidRPr="00C246BB" w14:paraId="5ADA324B" w14:textId="77777777" w:rsidTr="00C246BB">
        <w:trPr>
          <w:trHeight w:val="432"/>
        </w:trPr>
        <w:tc>
          <w:tcPr>
            <w:tcW w:w="1710" w:type="dxa"/>
            <w:tcBorders>
              <w:bottom w:val="single" w:sz="8" w:space="0" w:color="BFBFBF" w:themeColor="background1" w:themeShade="BF"/>
            </w:tcBorders>
            <w:shd w:val="clear" w:color="auto" w:fill="F4FAEE"/>
          </w:tcPr>
          <w:p w14:paraId="4F14835B" w14:textId="7EC10371"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Customer Loyalty Programs</w:t>
            </w:r>
          </w:p>
        </w:tc>
        <w:tc>
          <w:tcPr>
            <w:tcW w:w="8640" w:type="dxa"/>
            <w:tcBorders>
              <w:bottom w:val="single" w:sz="8" w:space="0" w:color="BFBFBF" w:themeColor="background1" w:themeShade="BF"/>
              <w:right w:val="single" w:sz="18" w:space="0" w:color="BFBFBF" w:themeColor="background1" w:themeShade="BF"/>
            </w:tcBorders>
            <w:shd w:val="clear" w:color="auto" w:fill="FFFFFF" w:themeFill="background1"/>
          </w:tcPr>
          <w:p w14:paraId="610012B2" w14:textId="0B662B8D" w:rsidR="00C246BB" w:rsidRPr="00C246BB" w:rsidRDefault="00C246BB" w:rsidP="005E77DB">
            <w:pPr>
              <w:spacing w:before="120" w:after="120" w:line="276" w:lineRule="auto"/>
              <w:rPr>
                <w:rFonts w:eastAsia="Times New Roman" w:cstheme="minorHAnsi"/>
                <w:color w:val="000000" w:themeColor="text1"/>
                <w:sz w:val="21"/>
                <w:szCs w:val="21"/>
              </w:rPr>
            </w:pPr>
            <w:r w:rsidRPr="00C246BB">
              <w:rPr>
                <w:rFonts w:eastAsia="Times New Roman" w:cstheme="minorHAnsi"/>
                <w:color w:val="000000" w:themeColor="text1"/>
                <w:sz w:val="21"/>
                <w:szCs w:val="21"/>
              </w:rPr>
              <w:t>Implement customer loyalty programs, rewards, and incentives to foster repeat purchases and cultivate brand loyalty among existing customers. Offer exclusive perks, discounts, and special offers to incentivize loyalty and encourage customers to choose GreenClean as their preferred brand for organic household cleaning products.</w:t>
            </w:r>
          </w:p>
        </w:tc>
      </w:tr>
    </w:tbl>
    <w:p w14:paraId="5DF0B7B8" w14:textId="77777777" w:rsidR="00C246BB" w:rsidRDefault="00C246BB" w:rsidP="00C246BB"/>
    <w:p w14:paraId="74B4CB1B" w14:textId="77777777" w:rsidR="00C246BB" w:rsidRDefault="00C246BB" w:rsidP="00834522">
      <w:pPr>
        <w:pStyle w:val="Heading1"/>
        <w:numPr>
          <w:ilvl w:val="0"/>
          <w:numId w:val="1"/>
        </w:numPr>
        <w:spacing w:line="240" w:lineRule="auto"/>
        <w:ind w:left="0"/>
        <w:rPr>
          <w:szCs w:val="28"/>
        </w:rPr>
        <w:sectPr w:rsidR="00C246BB" w:rsidSect="00EF1DCB">
          <w:pgSz w:w="12240" w:h="15840"/>
          <w:pgMar w:top="1210" w:right="720" w:bottom="950" w:left="1008" w:header="490" w:footer="720" w:gutter="0"/>
          <w:cols w:space="720"/>
          <w:titlePg/>
          <w:docGrid w:linePitch="360"/>
        </w:sectPr>
      </w:pPr>
    </w:p>
    <w:p w14:paraId="7A48FF94" w14:textId="0766DFD1" w:rsidR="00AF2ADC" w:rsidRDefault="00CA336D" w:rsidP="00834522">
      <w:pPr>
        <w:pStyle w:val="Heading1"/>
        <w:numPr>
          <w:ilvl w:val="0"/>
          <w:numId w:val="1"/>
        </w:numPr>
        <w:spacing w:line="240" w:lineRule="auto"/>
        <w:ind w:left="0"/>
        <w:rPr>
          <w:szCs w:val="28"/>
        </w:rPr>
      </w:pPr>
      <w:bookmarkStart w:id="26" w:name="_Toc161927647"/>
      <w:r>
        <w:rPr>
          <w:szCs w:val="28"/>
        </w:rPr>
        <w:lastRenderedPageBreak/>
        <w:t>MARKETING STRATEGY</w:t>
      </w:r>
      <w:bookmarkEnd w:id="26"/>
    </w:p>
    <w:p w14:paraId="45F26803" w14:textId="77777777" w:rsidR="00BE4930" w:rsidRPr="009D4F9A" w:rsidRDefault="00BE4930" w:rsidP="00834522">
      <w:pPr>
        <w:pStyle w:val="Heading2"/>
        <w:numPr>
          <w:ilvl w:val="1"/>
          <w:numId w:val="1"/>
        </w:numPr>
      </w:pPr>
      <w:bookmarkStart w:id="27" w:name="_Toc161927648"/>
      <w:r>
        <w:t>Buyer’s Buying Cycle</w:t>
      </w:r>
      <w:bookmarkEnd w:id="27"/>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4"/>
        <w:gridCol w:w="8405"/>
      </w:tblGrid>
      <w:tr w:rsidR="00BE4930" w:rsidRPr="00764567" w14:paraId="302A6F6F" w14:textId="77777777" w:rsidTr="00BE4930">
        <w:trPr>
          <w:trHeight w:val="1584"/>
        </w:trPr>
        <w:tc>
          <w:tcPr>
            <w:tcW w:w="1724" w:type="dxa"/>
            <w:shd w:val="clear" w:color="auto" w:fill="F4FAEE"/>
            <w:tcMar>
              <w:top w:w="144" w:type="dxa"/>
              <w:left w:w="115" w:type="dxa"/>
              <w:right w:w="115" w:type="dxa"/>
            </w:tcMar>
          </w:tcPr>
          <w:p w14:paraId="23C077A2" w14:textId="60E7B8E4" w:rsidR="00BE4930" w:rsidRPr="00BE4930" w:rsidRDefault="00BE4930" w:rsidP="00BE4930">
            <w:pPr>
              <w:pStyle w:val="NormalWeb"/>
              <w:spacing w:before="0" w:beforeAutospacing="0" w:after="0" w:afterAutospacing="0"/>
              <w:textAlignment w:val="baseline"/>
              <w:rPr>
                <w:rFonts w:ascii="Century Gothic" w:hAnsi="Century Gothic" w:cstheme="minorHAnsi"/>
                <w:color w:val="427F70"/>
                <w:sz w:val="20"/>
                <w:szCs w:val="20"/>
              </w:rPr>
            </w:pPr>
            <w:r w:rsidRPr="00BE4930">
              <w:rPr>
                <w:rFonts w:ascii="Century Gothic" w:hAnsi="Century Gothic" w:cstheme="minorHAnsi"/>
                <w:color w:val="427F70"/>
                <w:sz w:val="20"/>
                <w:szCs w:val="20"/>
              </w:rPr>
              <w:t>1.</w:t>
            </w:r>
          </w:p>
          <w:p w14:paraId="29BA34F4" w14:textId="23FCF500" w:rsidR="00BE4930" w:rsidRPr="002D4C7C" w:rsidRDefault="00BE4930" w:rsidP="00BE4930">
            <w:pPr>
              <w:pStyle w:val="NormalWeb"/>
              <w:spacing w:before="0" w:beforeAutospacing="0" w:after="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Awareness Stage</w:t>
            </w:r>
          </w:p>
        </w:tc>
        <w:tc>
          <w:tcPr>
            <w:tcW w:w="8405" w:type="dxa"/>
            <w:tcBorders>
              <w:left w:val="single" w:sz="4" w:space="0" w:color="BFBFBF" w:themeColor="background1" w:themeShade="BF"/>
              <w:right w:val="single" w:sz="18" w:space="0" w:color="BFBFBF" w:themeColor="background1" w:themeShade="BF"/>
            </w:tcBorders>
          </w:tcPr>
          <w:p w14:paraId="74385539" w14:textId="6CF7F10E" w:rsidR="00BE4930" w:rsidRPr="00BE4930" w:rsidRDefault="00BE4930" w:rsidP="00BE4930">
            <w:pPr>
              <w:pStyle w:val="NormalWeb"/>
              <w:spacing w:before="0" w:beforeAutospacing="0" w:after="0" w:afterAutospacing="0" w:line="276" w:lineRule="auto"/>
              <w:textAlignment w:val="baseline"/>
              <w:rPr>
                <w:rFonts w:ascii="Century Gothic" w:hAnsi="Century Gothic" w:cstheme="minorHAnsi"/>
                <w:color w:val="000000"/>
                <w:sz w:val="22"/>
                <w:szCs w:val="22"/>
              </w:rPr>
            </w:pPr>
            <w:r w:rsidRPr="00BE4930">
              <w:rPr>
                <w:rFonts w:ascii="Century Gothic" w:hAnsi="Century Gothic" w:cstheme="minorHAnsi"/>
                <w:color w:val="000000"/>
                <w:sz w:val="22"/>
                <w:szCs w:val="22"/>
              </w:rPr>
              <w:t>Eco-</w:t>
            </w:r>
            <w:r w:rsidR="002717DB">
              <w:rPr>
                <w:rFonts w:ascii="Century Gothic" w:hAnsi="Century Gothic" w:cstheme="minorHAnsi"/>
                <w:color w:val="000000"/>
                <w:sz w:val="22"/>
                <w:szCs w:val="22"/>
              </w:rPr>
              <w:t>c</w:t>
            </w:r>
            <w:r w:rsidRPr="00BE4930">
              <w:rPr>
                <w:rFonts w:ascii="Century Gothic" w:hAnsi="Century Gothic" w:cstheme="minorHAnsi"/>
                <w:color w:val="000000"/>
                <w:sz w:val="22"/>
                <w:szCs w:val="22"/>
              </w:rPr>
              <w:t>onscious Emily becomes aware of the need for eco-friendly household cleaning products through research</w:t>
            </w:r>
            <w:r w:rsidR="00097E91">
              <w:rPr>
                <w:rFonts w:ascii="Century Gothic" w:hAnsi="Century Gothic" w:cstheme="minorHAnsi"/>
                <w:color w:val="000000"/>
                <w:sz w:val="22"/>
                <w:szCs w:val="22"/>
              </w:rPr>
              <w:t xml:space="preserve">, </w:t>
            </w:r>
            <w:r w:rsidRPr="00BE4930">
              <w:rPr>
                <w:rFonts w:ascii="Century Gothic" w:hAnsi="Century Gothic" w:cstheme="minorHAnsi"/>
                <w:color w:val="000000"/>
                <w:sz w:val="22"/>
                <w:szCs w:val="22"/>
              </w:rPr>
              <w:t>social media engagement</w:t>
            </w:r>
            <w:r w:rsidR="00097E91">
              <w:rPr>
                <w:rFonts w:ascii="Century Gothic" w:hAnsi="Century Gothic" w:cstheme="minorHAnsi"/>
                <w:color w:val="000000"/>
                <w:sz w:val="22"/>
                <w:szCs w:val="22"/>
              </w:rPr>
              <w:t>,</w:t>
            </w:r>
            <w:r w:rsidRPr="00BE4930">
              <w:rPr>
                <w:rFonts w:ascii="Century Gothic" w:hAnsi="Century Gothic" w:cstheme="minorHAnsi"/>
                <w:color w:val="000000"/>
                <w:sz w:val="22"/>
                <w:szCs w:val="22"/>
              </w:rPr>
              <w:t xml:space="preserve"> or </w:t>
            </w:r>
            <w:r w:rsidR="00097E91">
              <w:rPr>
                <w:rFonts w:ascii="Century Gothic" w:hAnsi="Century Gothic" w:cstheme="minorHAnsi"/>
                <w:color w:val="000000"/>
                <w:sz w:val="22"/>
                <w:szCs w:val="22"/>
              </w:rPr>
              <w:t xml:space="preserve">a </w:t>
            </w:r>
            <w:r w:rsidRPr="00BE4930">
              <w:rPr>
                <w:rFonts w:ascii="Century Gothic" w:hAnsi="Century Gothic" w:cstheme="minorHAnsi"/>
                <w:color w:val="000000"/>
                <w:sz w:val="22"/>
                <w:szCs w:val="22"/>
              </w:rPr>
              <w:t xml:space="preserve">recommendation from </w:t>
            </w:r>
            <w:r w:rsidR="002717DB">
              <w:rPr>
                <w:rFonts w:ascii="Century Gothic" w:hAnsi="Century Gothic" w:cstheme="minorHAnsi"/>
                <w:color w:val="000000"/>
                <w:sz w:val="22"/>
                <w:szCs w:val="22"/>
              </w:rPr>
              <w:t xml:space="preserve">a </w:t>
            </w:r>
            <w:r w:rsidRPr="00BE4930">
              <w:rPr>
                <w:rFonts w:ascii="Century Gothic" w:hAnsi="Century Gothic" w:cstheme="minorHAnsi"/>
                <w:color w:val="000000"/>
                <w:sz w:val="22"/>
                <w:szCs w:val="22"/>
              </w:rPr>
              <w:t>friend. She recognizes the environmental and health benefits of switching to organic cleaners.</w:t>
            </w:r>
          </w:p>
        </w:tc>
      </w:tr>
      <w:tr w:rsidR="00BE4930" w:rsidRPr="00764567" w14:paraId="3D4DAF13" w14:textId="77777777" w:rsidTr="00BE4930">
        <w:trPr>
          <w:trHeight w:val="1584"/>
        </w:trPr>
        <w:tc>
          <w:tcPr>
            <w:tcW w:w="1724" w:type="dxa"/>
            <w:shd w:val="clear" w:color="auto" w:fill="F4FAEE"/>
            <w:tcMar>
              <w:top w:w="144" w:type="dxa"/>
              <w:left w:w="115" w:type="dxa"/>
              <w:right w:w="115" w:type="dxa"/>
            </w:tcMar>
          </w:tcPr>
          <w:p w14:paraId="6701B563" w14:textId="33417484" w:rsidR="00BE4930" w:rsidRPr="00BE4930" w:rsidRDefault="00BE4930" w:rsidP="00BE4930">
            <w:pPr>
              <w:pStyle w:val="NormalWeb"/>
              <w:spacing w:before="0" w:beforeAutospacing="0" w:after="0" w:afterAutospacing="0"/>
              <w:textAlignment w:val="baseline"/>
              <w:rPr>
                <w:rFonts w:ascii="Century Gothic" w:hAnsi="Century Gothic" w:cstheme="minorHAnsi"/>
                <w:color w:val="427F70"/>
                <w:sz w:val="20"/>
                <w:szCs w:val="20"/>
              </w:rPr>
            </w:pPr>
            <w:r w:rsidRPr="00BE4930">
              <w:rPr>
                <w:rFonts w:ascii="Century Gothic" w:hAnsi="Century Gothic" w:cstheme="minorHAnsi"/>
                <w:color w:val="427F70"/>
                <w:sz w:val="20"/>
                <w:szCs w:val="20"/>
              </w:rPr>
              <w:t xml:space="preserve">2. </w:t>
            </w:r>
          </w:p>
          <w:p w14:paraId="47987C6B" w14:textId="05DE8AED" w:rsidR="00BE4930" w:rsidRPr="002D4C7C" w:rsidRDefault="00BE4930" w:rsidP="00BE4930">
            <w:pPr>
              <w:pStyle w:val="NormalWeb"/>
              <w:spacing w:before="0" w:beforeAutospacing="0" w:after="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Consideration Stage</w:t>
            </w:r>
          </w:p>
        </w:tc>
        <w:tc>
          <w:tcPr>
            <w:tcW w:w="8405" w:type="dxa"/>
            <w:tcBorders>
              <w:left w:val="single" w:sz="4" w:space="0" w:color="BFBFBF" w:themeColor="background1" w:themeShade="BF"/>
              <w:right w:val="single" w:sz="18" w:space="0" w:color="BFBFBF" w:themeColor="background1" w:themeShade="BF"/>
            </w:tcBorders>
          </w:tcPr>
          <w:p w14:paraId="7546EF0D" w14:textId="6713273F" w:rsidR="00BE4930" w:rsidRPr="00BE4930" w:rsidRDefault="00BE4930" w:rsidP="00BE4930">
            <w:pPr>
              <w:pStyle w:val="NormalWeb"/>
              <w:spacing w:before="0" w:beforeAutospacing="0" w:after="0" w:afterAutospacing="0" w:line="276" w:lineRule="auto"/>
              <w:textAlignment w:val="baseline"/>
              <w:rPr>
                <w:rFonts w:ascii="Century Gothic" w:hAnsi="Century Gothic" w:cstheme="minorHAnsi"/>
                <w:color w:val="000000"/>
                <w:sz w:val="22"/>
                <w:szCs w:val="22"/>
              </w:rPr>
            </w:pPr>
            <w:r w:rsidRPr="00BE4930">
              <w:rPr>
                <w:rFonts w:ascii="Century Gothic" w:hAnsi="Century Gothic" w:cstheme="minorHAnsi"/>
                <w:color w:val="000000"/>
                <w:sz w:val="22"/>
                <w:szCs w:val="22"/>
              </w:rPr>
              <w:t>Emily starts actively researching different organic cleaning brands and products. She reads reviews, compares ingredients, and evaluates the sustainability practices of various companies. She seeks information about GreenClean's product range, ingredients, and commitment to sustainability.</w:t>
            </w:r>
          </w:p>
        </w:tc>
      </w:tr>
      <w:tr w:rsidR="00BE4930" w:rsidRPr="00764567" w14:paraId="76708317" w14:textId="77777777" w:rsidTr="00BE4930">
        <w:trPr>
          <w:trHeight w:val="1705"/>
        </w:trPr>
        <w:tc>
          <w:tcPr>
            <w:tcW w:w="1724" w:type="dxa"/>
            <w:shd w:val="clear" w:color="auto" w:fill="F4FAEE"/>
            <w:tcMar>
              <w:top w:w="144" w:type="dxa"/>
              <w:left w:w="115" w:type="dxa"/>
              <w:right w:w="115" w:type="dxa"/>
            </w:tcMar>
          </w:tcPr>
          <w:p w14:paraId="68422E5D" w14:textId="5DD2D327" w:rsidR="00BE4930" w:rsidRPr="00BE4930" w:rsidRDefault="00BE4930" w:rsidP="00BE4930">
            <w:pPr>
              <w:pStyle w:val="NormalWeb"/>
              <w:spacing w:before="0" w:beforeAutospacing="0" w:after="0" w:afterAutospacing="0"/>
              <w:textAlignment w:val="baseline"/>
              <w:rPr>
                <w:rFonts w:ascii="Century Gothic" w:hAnsi="Century Gothic" w:cstheme="minorHAnsi"/>
                <w:color w:val="427F70"/>
                <w:sz w:val="20"/>
                <w:szCs w:val="20"/>
              </w:rPr>
            </w:pPr>
            <w:r w:rsidRPr="00BE4930">
              <w:rPr>
                <w:rFonts w:ascii="Century Gothic" w:hAnsi="Century Gothic" w:cstheme="minorHAnsi"/>
                <w:color w:val="427F70"/>
                <w:sz w:val="20"/>
                <w:szCs w:val="20"/>
              </w:rPr>
              <w:t xml:space="preserve">3. </w:t>
            </w:r>
          </w:p>
          <w:p w14:paraId="4DF9840B" w14:textId="1AB88A9F" w:rsidR="00BE4930" w:rsidRPr="002D4C7C" w:rsidRDefault="00BE4930" w:rsidP="00BE4930">
            <w:pPr>
              <w:pStyle w:val="NormalWeb"/>
              <w:spacing w:before="0" w:beforeAutospacing="0" w:after="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Decision Stage</w:t>
            </w:r>
          </w:p>
        </w:tc>
        <w:tc>
          <w:tcPr>
            <w:tcW w:w="8405" w:type="dxa"/>
            <w:tcBorders>
              <w:left w:val="single" w:sz="4" w:space="0" w:color="BFBFBF" w:themeColor="background1" w:themeShade="BF"/>
              <w:right w:val="single" w:sz="18" w:space="0" w:color="BFBFBF" w:themeColor="background1" w:themeShade="BF"/>
            </w:tcBorders>
          </w:tcPr>
          <w:p w14:paraId="3B3835B0" w14:textId="76E07E8A" w:rsidR="00BE4930" w:rsidRPr="00BE4930" w:rsidRDefault="00BE4930" w:rsidP="00BE4930">
            <w:pPr>
              <w:pStyle w:val="NormalWeb"/>
              <w:spacing w:before="0" w:beforeAutospacing="0" w:after="0" w:afterAutospacing="0" w:line="276" w:lineRule="auto"/>
              <w:textAlignment w:val="baseline"/>
              <w:rPr>
                <w:rFonts w:ascii="Century Gothic" w:hAnsi="Century Gothic" w:cstheme="minorHAnsi"/>
                <w:color w:val="000000"/>
                <w:sz w:val="22"/>
                <w:szCs w:val="22"/>
              </w:rPr>
            </w:pPr>
            <w:r w:rsidRPr="00BE4930">
              <w:rPr>
                <w:rFonts w:ascii="Century Gothic" w:hAnsi="Century Gothic" w:cstheme="minorHAnsi"/>
                <w:color w:val="000000"/>
                <w:sz w:val="22"/>
                <w:szCs w:val="22"/>
              </w:rPr>
              <w:t>After thorough research and consideration, Emily decides to purchase GreenClean's organic household cleaning products. She appreciates the brand's transparency</w:t>
            </w:r>
            <w:r w:rsidR="002717DB">
              <w:rPr>
                <w:rFonts w:ascii="Century Gothic" w:hAnsi="Century Gothic" w:cstheme="minorHAnsi"/>
                <w:color w:val="000000"/>
                <w:sz w:val="22"/>
                <w:szCs w:val="22"/>
              </w:rPr>
              <w:t xml:space="preserve"> and</w:t>
            </w:r>
            <w:r w:rsidRPr="00BE4930">
              <w:rPr>
                <w:rFonts w:ascii="Century Gothic" w:hAnsi="Century Gothic" w:cstheme="minorHAnsi"/>
                <w:color w:val="000000"/>
                <w:sz w:val="22"/>
                <w:szCs w:val="22"/>
              </w:rPr>
              <w:t xml:space="preserve"> commitment to sustainability, a</w:t>
            </w:r>
            <w:r w:rsidR="002717DB">
              <w:rPr>
                <w:rFonts w:ascii="Century Gothic" w:hAnsi="Century Gothic" w:cstheme="minorHAnsi"/>
                <w:color w:val="000000"/>
                <w:sz w:val="22"/>
                <w:szCs w:val="22"/>
              </w:rPr>
              <w:t>s well as the</w:t>
            </w:r>
            <w:r w:rsidRPr="00BE4930">
              <w:rPr>
                <w:rFonts w:ascii="Century Gothic" w:hAnsi="Century Gothic" w:cstheme="minorHAnsi"/>
                <w:color w:val="000000"/>
                <w:sz w:val="22"/>
                <w:szCs w:val="22"/>
              </w:rPr>
              <w:t xml:space="preserve"> effectiveness of </w:t>
            </w:r>
            <w:r w:rsidR="002717DB">
              <w:rPr>
                <w:rFonts w:ascii="Century Gothic" w:hAnsi="Century Gothic" w:cstheme="minorHAnsi"/>
                <w:color w:val="000000"/>
                <w:sz w:val="22"/>
                <w:szCs w:val="22"/>
              </w:rPr>
              <w:t>the company’s</w:t>
            </w:r>
            <w:r w:rsidRPr="00BE4930">
              <w:rPr>
                <w:rFonts w:ascii="Century Gothic" w:hAnsi="Century Gothic" w:cstheme="minorHAnsi"/>
                <w:color w:val="000000"/>
                <w:sz w:val="22"/>
                <w:szCs w:val="22"/>
              </w:rPr>
              <w:t xml:space="preserve"> products. She makes her purchase either online or at a local retailer that carries GreenClean products.</w:t>
            </w:r>
          </w:p>
        </w:tc>
      </w:tr>
      <w:tr w:rsidR="00BE4930" w:rsidRPr="00764567" w14:paraId="7FDE432E" w14:textId="77777777" w:rsidTr="00BE4930">
        <w:trPr>
          <w:trHeight w:val="1584"/>
        </w:trPr>
        <w:tc>
          <w:tcPr>
            <w:tcW w:w="1724" w:type="dxa"/>
            <w:shd w:val="clear" w:color="auto" w:fill="F4FAEE"/>
            <w:tcMar>
              <w:top w:w="144" w:type="dxa"/>
              <w:left w:w="115" w:type="dxa"/>
              <w:right w:w="115" w:type="dxa"/>
            </w:tcMar>
          </w:tcPr>
          <w:p w14:paraId="1DD20FA7" w14:textId="6673F9D4" w:rsidR="00BE4930" w:rsidRPr="00BE4930" w:rsidRDefault="00BE4930" w:rsidP="00BE4930">
            <w:pPr>
              <w:pStyle w:val="NormalWeb"/>
              <w:spacing w:before="0" w:beforeAutospacing="0" w:after="0" w:afterAutospacing="0"/>
              <w:textAlignment w:val="baseline"/>
              <w:rPr>
                <w:rFonts w:ascii="Century Gothic" w:hAnsi="Century Gothic" w:cstheme="minorHAnsi"/>
                <w:color w:val="427F70"/>
                <w:sz w:val="20"/>
                <w:szCs w:val="20"/>
              </w:rPr>
            </w:pPr>
            <w:r w:rsidRPr="00BE4930">
              <w:rPr>
                <w:rFonts w:ascii="Century Gothic" w:hAnsi="Century Gothic" w:cstheme="minorHAnsi"/>
                <w:color w:val="427F70"/>
                <w:sz w:val="20"/>
                <w:szCs w:val="20"/>
              </w:rPr>
              <w:t>4.</w:t>
            </w:r>
          </w:p>
          <w:p w14:paraId="38A02274" w14:textId="5E6ABA4E" w:rsidR="00BE4930" w:rsidRDefault="00BE4930" w:rsidP="00BE4930">
            <w:pPr>
              <w:pStyle w:val="NormalWeb"/>
              <w:spacing w:before="0" w:beforeAutospacing="0" w:after="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Post-Purchase Stage</w:t>
            </w:r>
          </w:p>
        </w:tc>
        <w:tc>
          <w:tcPr>
            <w:tcW w:w="8405" w:type="dxa"/>
            <w:tcBorders>
              <w:left w:val="single" w:sz="4" w:space="0" w:color="BFBFBF" w:themeColor="background1" w:themeShade="BF"/>
              <w:right w:val="single" w:sz="18" w:space="0" w:color="BFBFBF" w:themeColor="background1" w:themeShade="BF"/>
            </w:tcBorders>
          </w:tcPr>
          <w:p w14:paraId="72569D52" w14:textId="600FFA7A" w:rsidR="00BE4930" w:rsidRPr="00BE4930" w:rsidRDefault="00BE4930" w:rsidP="00BE4930">
            <w:pPr>
              <w:pStyle w:val="NormalWeb"/>
              <w:spacing w:before="0" w:beforeAutospacing="0" w:after="0" w:afterAutospacing="0" w:line="276" w:lineRule="auto"/>
              <w:textAlignment w:val="baseline"/>
              <w:rPr>
                <w:rFonts w:ascii="Century Gothic" w:hAnsi="Century Gothic" w:cstheme="minorHAnsi"/>
                <w:color w:val="000000"/>
                <w:sz w:val="22"/>
                <w:szCs w:val="22"/>
              </w:rPr>
            </w:pPr>
            <w:r w:rsidRPr="00BE4930">
              <w:rPr>
                <w:rFonts w:ascii="Century Gothic" w:hAnsi="Century Gothic" w:cstheme="minorHAnsi"/>
                <w:color w:val="000000"/>
                <w:sz w:val="22"/>
                <w:szCs w:val="22"/>
              </w:rPr>
              <w:t>Emily uses GreenClean's products in her home and is impressed by their performance. She shares her positive experience with her social media followers and continues to support the brand through repeat purchases.</w:t>
            </w:r>
          </w:p>
        </w:tc>
      </w:tr>
    </w:tbl>
    <w:p w14:paraId="78206E08" w14:textId="77777777" w:rsidR="00BE4930" w:rsidRPr="00F67760" w:rsidRDefault="00BE4930" w:rsidP="00BE4930">
      <w:pPr>
        <w:pStyle w:val="Heading1"/>
        <w:spacing w:line="240" w:lineRule="auto"/>
        <w:ind w:left="0"/>
        <w:rPr>
          <w:szCs w:val="28"/>
        </w:rPr>
      </w:pPr>
    </w:p>
    <w:p w14:paraId="0F2A33C0" w14:textId="0B724BFC" w:rsidR="00BE4930" w:rsidRPr="00F67760" w:rsidRDefault="00BE4930" w:rsidP="00834522">
      <w:pPr>
        <w:pStyle w:val="Heading2"/>
        <w:numPr>
          <w:ilvl w:val="1"/>
          <w:numId w:val="1"/>
        </w:numPr>
      </w:pPr>
      <w:bookmarkStart w:id="28" w:name="_Toc161927649"/>
      <w:r>
        <w:t>Unique Selling Proposition (USP)</w:t>
      </w:r>
      <w:bookmarkEnd w:id="28"/>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4930" w:rsidRPr="00F67760" w14:paraId="06CCCFD6" w14:textId="77777777" w:rsidTr="00257572">
        <w:trPr>
          <w:trHeight w:val="1008"/>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6F4CF710" w14:textId="1E4A2DCC" w:rsidR="00304B05" w:rsidRDefault="00304B05" w:rsidP="00304B05">
            <w:pPr>
              <w:spacing w:line="360" w:lineRule="auto"/>
              <w:rPr>
                <w:sz w:val="21"/>
                <w:szCs w:val="24"/>
              </w:rPr>
            </w:pPr>
            <w:r w:rsidRPr="00304B05">
              <w:rPr>
                <w:color w:val="427F70"/>
                <w:sz w:val="24"/>
                <w:szCs w:val="32"/>
              </w:rPr>
              <w:t>SUSTAINABILITY</w:t>
            </w:r>
            <w:r w:rsidRPr="00304B05">
              <w:rPr>
                <w:sz w:val="21"/>
                <w:szCs w:val="24"/>
              </w:rPr>
              <w:t xml:space="preserve">: </w:t>
            </w:r>
          </w:p>
          <w:p w14:paraId="413E1C34" w14:textId="6254EE75" w:rsidR="00BE4930" w:rsidRPr="00304B05" w:rsidRDefault="00304B05" w:rsidP="00304B05">
            <w:pPr>
              <w:spacing w:after="120" w:line="360" w:lineRule="auto"/>
              <w:rPr>
                <w:sz w:val="21"/>
                <w:szCs w:val="24"/>
              </w:rPr>
            </w:pPr>
            <w:r w:rsidRPr="00304B05">
              <w:rPr>
                <w:sz w:val="21"/>
                <w:szCs w:val="24"/>
              </w:rPr>
              <w:t>GreenClean offers organic household cleaning products made from natural and biodegradable ingredients. The brand prioritizes eco-friendly packaging and manufacturing processes, minimizing its environmental impact.</w:t>
            </w:r>
          </w:p>
        </w:tc>
      </w:tr>
    </w:tbl>
    <w:p w14:paraId="565A66F8" w14:textId="77777777" w:rsidR="00BE4930" w:rsidRPr="00BE4930" w:rsidRDefault="00BE4930" w:rsidP="00BE4930"/>
    <w:p w14:paraId="1E404DFD" w14:textId="77777777" w:rsidR="00CA225E" w:rsidRDefault="00CA225E" w:rsidP="00834522">
      <w:pPr>
        <w:pStyle w:val="Heading2"/>
        <w:numPr>
          <w:ilvl w:val="1"/>
          <w:numId w:val="1"/>
        </w:numPr>
        <w:sectPr w:rsidR="00CA225E" w:rsidSect="00EF1DCB">
          <w:pgSz w:w="12240" w:h="15840"/>
          <w:pgMar w:top="1210" w:right="720" w:bottom="950" w:left="1008" w:header="490" w:footer="720" w:gutter="0"/>
          <w:cols w:space="720"/>
          <w:titlePg/>
          <w:docGrid w:linePitch="360"/>
        </w:sectPr>
      </w:pPr>
    </w:p>
    <w:p w14:paraId="5D81DA1C" w14:textId="63A835F6" w:rsidR="00AF2ADC" w:rsidRPr="009D4F9A" w:rsidRDefault="00CA225E" w:rsidP="00834522">
      <w:pPr>
        <w:pStyle w:val="Heading2"/>
        <w:numPr>
          <w:ilvl w:val="1"/>
          <w:numId w:val="1"/>
        </w:numPr>
      </w:pPr>
      <w:bookmarkStart w:id="29" w:name="_Toc161927650"/>
      <w:r>
        <w:lastRenderedPageBreak/>
        <w:t>Branding</w:t>
      </w:r>
      <w:bookmarkEnd w:id="29"/>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10"/>
        <w:gridCol w:w="8280"/>
      </w:tblGrid>
      <w:tr w:rsidR="00AF2ADC" w:rsidRPr="00F67760" w14:paraId="4BED44B4"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59993C10" w14:textId="569A6457" w:rsidR="00AF2ADC" w:rsidRPr="002733EE" w:rsidRDefault="002733EE" w:rsidP="002733EE">
            <w:pPr>
              <w:spacing w:after="120"/>
              <w:rPr>
                <w:sz w:val="24"/>
                <w:szCs w:val="24"/>
              </w:rPr>
            </w:pPr>
            <w:r w:rsidRPr="002733EE">
              <w:rPr>
                <w:sz w:val="24"/>
                <w:szCs w:val="24"/>
              </w:rPr>
              <w:t>Brand Identity</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3BC59DAD" w14:textId="2F128275" w:rsidR="002733EE"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Logo:</w:t>
            </w:r>
            <w:r w:rsidRPr="005E77DB">
              <w:rPr>
                <w:color w:val="000000" w:themeColor="text1"/>
                <w:szCs w:val="20"/>
              </w:rPr>
              <w:t xml:space="preserve"> The GreenClean logo features a clean and modern design with earthy tones and imagery that reflect the brand's commitment to nature and environmental stewardship.</w:t>
            </w:r>
          </w:p>
          <w:p w14:paraId="273ECA4B" w14:textId="2D423B71" w:rsidR="002733EE"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Color Palette:</w:t>
            </w:r>
            <w:r w:rsidRPr="005E77DB">
              <w:rPr>
                <w:color w:val="000000" w:themeColor="text1"/>
                <w:szCs w:val="20"/>
              </w:rPr>
              <w:t xml:space="preserve"> The color palette incorporates shades of green, blue, and earth tones, symbolizing freshness, cleanliness, and sustainability.</w:t>
            </w:r>
          </w:p>
          <w:p w14:paraId="3956A463" w14:textId="4FE4A9AE" w:rsidR="00AF2ADC"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Typography:</w:t>
            </w:r>
            <w:r w:rsidRPr="005E77DB">
              <w:rPr>
                <w:color w:val="000000" w:themeColor="text1"/>
                <w:szCs w:val="20"/>
              </w:rPr>
              <w:t xml:space="preserve"> The typography is simple yet elegant, conveying a sense of reliability and professionalism.</w:t>
            </w:r>
          </w:p>
        </w:tc>
      </w:tr>
      <w:tr w:rsidR="00AF2ADC" w:rsidRPr="00F67760" w14:paraId="2E9E2598"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687185F4" w14:textId="22116CE3" w:rsidR="00AF2ADC" w:rsidRPr="002733EE" w:rsidRDefault="002733EE" w:rsidP="002733EE">
            <w:pPr>
              <w:spacing w:after="120"/>
              <w:rPr>
                <w:sz w:val="24"/>
                <w:szCs w:val="24"/>
              </w:rPr>
            </w:pPr>
            <w:r w:rsidRPr="002733EE">
              <w:rPr>
                <w:sz w:val="24"/>
                <w:szCs w:val="24"/>
              </w:rPr>
              <w:t>Brand Messaging</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3737121A" w14:textId="77777777" w:rsidR="002733EE"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Mission Statement:</w:t>
            </w:r>
            <w:r w:rsidRPr="005E77DB">
              <w:rPr>
                <w:color w:val="000000" w:themeColor="text1"/>
                <w:szCs w:val="20"/>
              </w:rPr>
              <w:t xml:space="preserve"> GreenClean's mission statement emphasizes its dedication to providing eco-friendly cleaning solutions that promote sustainability, health, and cleanliness.</w:t>
            </w:r>
          </w:p>
          <w:p w14:paraId="56BE50C7" w14:textId="4E20064D" w:rsidR="002733EE"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Tagline:</w:t>
            </w:r>
            <w:r w:rsidRPr="005E77DB">
              <w:rPr>
                <w:color w:val="000000" w:themeColor="text1"/>
                <w:szCs w:val="20"/>
              </w:rPr>
              <w:t xml:space="preserve"> "Cleaning Responsibly, Living Sustainably" encapsulates the brand's commitment to responsible cleaning practices and sustainable living.</w:t>
            </w:r>
          </w:p>
          <w:p w14:paraId="139AA44F" w14:textId="0896B796" w:rsidR="00AF2ADC"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Key Messages:</w:t>
            </w:r>
            <w:r w:rsidRPr="005E77DB">
              <w:rPr>
                <w:color w:val="000000" w:themeColor="text1"/>
                <w:szCs w:val="20"/>
              </w:rPr>
              <w:t xml:space="preserve"> GreenClean communicates key messages about the effectiveness of its products, </w:t>
            </w:r>
            <w:r w:rsidR="00097E91" w:rsidRPr="005E77DB">
              <w:rPr>
                <w:color w:val="000000" w:themeColor="text1"/>
                <w:szCs w:val="20"/>
              </w:rPr>
              <w:t xml:space="preserve">its </w:t>
            </w:r>
            <w:r w:rsidRPr="005E77DB">
              <w:rPr>
                <w:color w:val="000000" w:themeColor="text1"/>
                <w:szCs w:val="20"/>
              </w:rPr>
              <w:t>transparency in ingredient sourcing, and the importance of environmental conservation.</w:t>
            </w:r>
          </w:p>
        </w:tc>
      </w:tr>
      <w:tr w:rsidR="00AF2ADC" w:rsidRPr="00F67760" w14:paraId="1308D068"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04150938" w14:textId="5F37371E" w:rsidR="00AF2ADC" w:rsidRPr="002733EE" w:rsidRDefault="002733EE" w:rsidP="002733EE">
            <w:pPr>
              <w:spacing w:after="120"/>
              <w:rPr>
                <w:sz w:val="24"/>
                <w:szCs w:val="24"/>
              </w:rPr>
            </w:pPr>
            <w:r w:rsidRPr="002733EE">
              <w:rPr>
                <w:sz w:val="24"/>
                <w:szCs w:val="24"/>
              </w:rPr>
              <w:t>Packaging Design</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5A405588" w14:textId="144280A9" w:rsidR="002733EE"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Packaging:</w:t>
            </w:r>
            <w:r w:rsidRPr="005E77DB">
              <w:rPr>
                <w:color w:val="000000" w:themeColor="text1"/>
                <w:szCs w:val="20"/>
              </w:rPr>
              <w:t xml:space="preserve"> GreenClean's designe</w:t>
            </w:r>
            <w:r w:rsidR="00350DD4" w:rsidRPr="005E77DB">
              <w:rPr>
                <w:color w:val="000000" w:themeColor="text1"/>
                <w:szCs w:val="20"/>
              </w:rPr>
              <w:t>rs create packaging</w:t>
            </w:r>
            <w:r w:rsidRPr="005E77DB">
              <w:rPr>
                <w:color w:val="000000" w:themeColor="text1"/>
                <w:szCs w:val="20"/>
              </w:rPr>
              <w:t xml:space="preserve"> with sustainability in mind, using recyclable or biodegradable materials whenever possible. Clear labeling provides transparency about product ingredients and environmental certifications.</w:t>
            </w:r>
          </w:p>
          <w:p w14:paraId="71E255F7" w14:textId="2EDDC2A8" w:rsidR="00AF2ADC"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Visual Elements:</w:t>
            </w:r>
            <w:r w:rsidRPr="005E77DB">
              <w:rPr>
                <w:color w:val="000000" w:themeColor="text1"/>
                <w:szCs w:val="20"/>
              </w:rPr>
              <w:t xml:space="preserve"> </w:t>
            </w:r>
            <w:r w:rsidR="00097E91" w:rsidRPr="005E77DB">
              <w:rPr>
                <w:color w:val="000000" w:themeColor="text1"/>
                <w:szCs w:val="20"/>
              </w:rPr>
              <w:t>The p</w:t>
            </w:r>
            <w:r w:rsidRPr="005E77DB">
              <w:rPr>
                <w:color w:val="000000" w:themeColor="text1"/>
                <w:szCs w:val="20"/>
              </w:rPr>
              <w:t>ackaging features imagery of natural landscapes, greenery, and clean homes, reinforcing the brand's connection to nature and its commitment to clean living.</w:t>
            </w:r>
          </w:p>
        </w:tc>
      </w:tr>
      <w:tr w:rsidR="00AF2ADC" w:rsidRPr="00F67760" w14:paraId="3214EBEA"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542FDA01" w14:textId="433B67AB" w:rsidR="00AF2ADC" w:rsidRPr="002733EE" w:rsidRDefault="002733EE" w:rsidP="002733EE">
            <w:pPr>
              <w:spacing w:after="120"/>
              <w:rPr>
                <w:sz w:val="24"/>
                <w:szCs w:val="24"/>
              </w:rPr>
            </w:pPr>
            <w:r w:rsidRPr="002733EE">
              <w:rPr>
                <w:sz w:val="24"/>
                <w:szCs w:val="24"/>
              </w:rPr>
              <w:t>Online Presence</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0EE58F5A" w14:textId="77777777" w:rsidR="002733EE"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Website:</w:t>
            </w:r>
            <w:r w:rsidRPr="005E77DB">
              <w:rPr>
                <w:color w:val="000000" w:themeColor="text1"/>
                <w:szCs w:val="20"/>
              </w:rPr>
              <w:t xml:space="preserve"> The GreenClean website offers a user-friendly interface with comprehensive product information, sustainability initiatives, and educational resources about eco-friendly cleaning practices.</w:t>
            </w:r>
          </w:p>
          <w:p w14:paraId="5756A56B" w14:textId="0F2738F8" w:rsidR="00AF2ADC" w:rsidRPr="005E77DB" w:rsidRDefault="002733EE" w:rsidP="002733EE">
            <w:pPr>
              <w:numPr>
                <w:ilvl w:val="0"/>
                <w:numId w:val="20"/>
              </w:numPr>
              <w:spacing w:after="120" w:line="276" w:lineRule="auto"/>
              <w:rPr>
                <w:color w:val="000000" w:themeColor="text1"/>
                <w:szCs w:val="20"/>
              </w:rPr>
            </w:pPr>
            <w:r w:rsidRPr="005E77DB">
              <w:rPr>
                <w:b/>
                <w:bCs/>
                <w:color w:val="000000" w:themeColor="text1"/>
                <w:szCs w:val="20"/>
              </w:rPr>
              <w:t>Social Media:</w:t>
            </w:r>
            <w:r w:rsidRPr="005E77DB">
              <w:rPr>
                <w:color w:val="000000" w:themeColor="text1"/>
                <w:szCs w:val="20"/>
              </w:rPr>
              <w:t xml:space="preserve"> GreenClean maintains active profiles on social media platforms like Instagram, Facebook, and Twitter, sharing engaging content, tips, and testimonials from satisfied customers.</w:t>
            </w:r>
          </w:p>
        </w:tc>
      </w:tr>
      <w:tr w:rsidR="002733EE" w:rsidRPr="00F67760" w14:paraId="36FDC060"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67B9CE2F" w14:textId="4DDC22AB" w:rsidR="002733EE" w:rsidRPr="002733EE" w:rsidRDefault="002733EE" w:rsidP="002733EE">
            <w:pPr>
              <w:spacing w:after="120"/>
              <w:rPr>
                <w:sz w:val="24"/>
                <w:szCs w:val="24"/>
              </w:rPr>
            </w:pPr>
            <w:r w:rsidRPr="002733EE">
              <w:rPr>
                <w:sz w:val="24"/>
                <w:szCs w:val="24"/>
              </w:rPr>
              <w:t>Brand Experience</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147D4B30" w14:textId="26747106" w:rsidR="002733EE"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Customer Service:</w:t>
            </w:r>
            <w:r w:rsidRPr="005E77DB">
              <w:rPr>
                <w:color w:val="000000" w:themeColor="text1"/>
                <w:szCs w:val="20"/>
              </w:rPr>
              <w:t xml:space="preserve"> GreenClean prioritizes exceptional customer service, providing personalized support and guidance to customers who have questions or concerns about </w:t>
            </w:r>
            <w:r w:rsidR="00350DD4" w:rsidRPr="005E77DB">
              <w:rPr>
                <w:color w:val="000000" w:themeColor="text1"/>
                <w:szCs w:val="20"/>
              </w:rPr>
              <w:t>the company’s</w:t>
            </w:r>
            <w:r w:rsidRPr="005E77DB">
              <w:rPr>
                <w:color w:val="000000" w:themeColor="text1"/>
                <w:szCs w:val="20"/>
              </w:rPr>
              <w:t xml:space="preserve"> products.</w:t>
            </w:r>
          </w:p>
          <w:p w14:paraId="5E27C6AD" w14:textId="4CA2F843" w:rsidR="002733EE" w:rsidRPr="005E77DB" w:rsidRDefault="002733EE" w:rsidP="002733EE">
            <w:pPr>
              <w:pStyle w:val="ListParagraph"/>
              <w:numPr>
                <w:ilvl w:val="0"/>
                <w:numId w:val="20"/>
              </w:numPr>
              <w:spacing w:line="276" w:lineRule="auto"/>
              <w:rPr>
                <w:color w:val="000000" w:themeColor="text1"/>
                <w:szCs w:val="20"/>
              </w:rPr>
            </w:pPr>
            <w:r w:rsidRPr="005E77DB">
              <w:rPr>
                <w:b/>
                <w:bCs/>
                <w:color w:val="000000" w:themeColor="text1"/>
                <w:szCs w:val="20"/>
              </w:rPr>
              <w:t>Community Engagement:</w:t>
            </w:r>
            <w:r w:rsidRPr="005E77DB">
              <w:rPr>
                <w:color w:val="000000" w:themeColor="text1"/>
                <w:szCs w:val="20"/>
              </w:rPr>
              <w:t xml:space="preserve"> The brand actively engages with its community through partnerships, sponsorships, and participation in local environmental events and initiatives.</w:t>
            </w:r>
          </w:p>
        </w:tc>
      </w:tr>
    </w:tbl>
    <w:p w14:paraId="18C1E380" w14:textId="77777777" w:rsidR="00AF2ADC" w:rsidRPr="005E77DB" w:rsidRDefault="00AF2ADC" w:rsidP="005E77DB">
      <w:pPr>
        <w:pStyle w:val="Heading1"/>
        <w:spacing w:after="0" w:line="240" w:lineRule="auto"/>
        <w:ind w:left="0"/>
        <w:rPr>
          <w:sz w:val="24"/>
          <w:szCs w:val="24"/>
        </w:rPr>
      </w:pPr>
    </w:p>
    <w:p w14:paraId="191C1481" w14:textId="24289BB3" w:rsidR="002733EE" w:rsidRPr="002733EE" w:rsidRDefault="00AF2ADC" w:rsidP="00834522">
      <w:pPr>
        <w:pStyle w:val="Heading2"/>
        <w:numPr>
          <w:ilvl w:val="1"/>
          <w:numId w:val="1"/>
        </w:numPr>
        <w:spacing w:after="0" w:line="360" w:lineRule="auto"/>
      </w:pPr>
      <w:bookmarkStart w:id="30" w:name="_Toc161927651"/>
      <w:r>
        <w:t>Market</w:t>
      </w:r>
      <w:r w:rsidR="002733EE">
        <w:t>ing Mix – 4Ps</w:t>
      </w:r>
      <w:bookmarkEnd w:id="30"/>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90"/>
      </w:tblGrid>
      <w:tr w:rsidR="002733EE" w:rsidRPr="004B1F98" w14:paraId="196AF00F" w14:textId="77777777" w:rsidTr="002733EE">
        <w:trPr>
          <w:trHeight w:val="432"/>
        </w:trPr>
        <w:tc>
          <w:tcPr>
            <w:tcW w:w="9990" w:type="dxa"/>
            <w:tcBorders>
              <w:right w:val="single" w:sz="18" w:space="0" w:color="BFBFBF" w:themeColor="background1" w:themeShade="BF"/>
            </w:tcBorders>
            <w:shd w:val="clear" w:color="auto" w:fill="D1DEC9"/>
            <w:vAlign w:val="center"/>
          </w:tcPr>
          <w:p w14:paraId="13ED8097" w14:textId="2CC18F89" w:rsidR="002733EE" w:rsidRPr="00C4159F" w:rsidRDefault="002733EE" w:rsidP="00257572">
            <w:pPr>
              <w:spacing w:after="0" w:line="240" w:lineRule="auto"/>
              <w:rPr>
                <w:rFonts w:eastAsia="Times New Roman" w:cs="Times New Roman"/>
                <w:color w:val="000000" w:themeColor="text1"/>
              </w:rPr>
            </w:pPr>
            <w:r w:rsidRPr="002733EE">
              <w:rPr>
                <w:rFonts w:eastAsia="Times New Roman" w:cs="Times New Roman"/>
                <w:color w:val="427F70"/>
                <w:sz w:val="28"/>
                <w:szCs w:val="36"/>
              </w:rPr>
              <w:t>PRODUCT</w:t>
            </w:r>
          </w:p>
        </w:tc>
      </w:tr>
      <w:tr w:rsidR="002733EE" w:rsidRPr="004B1F98" w14:paraId="60332714" w14:textId="77777777" w:rsidTr="002733EE">
        <w:trPr>
          <w:trHeight w:val="3855"/>
        </w:trPr>
        <w:tc>
          <w:tcPr>
            <w:tcW w:w="9990" w:type="dxa"/>
            <w:tcBorders>
              <w:bottom w:val="single" w:sz="18" w:space="0" w:color="BFBFBF" w:themeColor="background1" w:themeShade="BF"/>
              <w:right w:val="single" w:sz="18" w:space="0" w:color="BFBFBF" w:themeColor="background1" w:themeShade="BF"/>
            </w:tcBorders>
            <w:shd w:val="clear" w:color="auto" w:fill="auto"/>
          </w:tcPr>
          <w:p w14:paraId="7A1B448D" w14:textId="188CAC64" w:rsidR="002733EE" w:rsidRPr="002733EE" w:rsidRDefault="002733EE" w:rsidP="002733EE">
            <w:pPr>
              <w:pStyle w:val="ListParagraph"/>
              <w:numPr>
                <w:ilvl w:val="0"/>
                <w:numId w:val="31"/>
              </w:numPr>
              <w:spacing w:before="120" w:after="0" w:line="240" w:lineRule="auto"/>
              <w:rPr>
                <w:rFonts w:eastAsia="Times New Roman" w:cstheme="minorHAnsi"/>
                <w:color w:val="000000" w:themeColor="text1"/>
                <w:sz w:val="22"/>
              </w:rPr>
            </w:pPr>
            <w:r w:rsidRPr="002733EE">
              <w:rPr>
                <w:rFonts w:eastAsia="Times New Roman" w:cstheme="minorHAnsi"/>
                <w:b/>
                <w:bCs/>
                <w:color w:val="000000" w:themeColor="text1"/>
                <w:sz w:val="22"/>
              </w:rPr>
              <w:t>Multi-Surface Cleaners</w:t>
            </w:r>
            <w:r w:rsidRPr="002733EE">
              <w:rPr>
                <w:rFonts w:eastAsia="Times New Roman" w:cstheme="minorHAnsi"/>
                <w:color w:val="000000" w:themeColor="text1"/>
                <w:sz w:val="22"/>
              </w:rPr>
              <w:t xml:space="preserve">: GreenClean's multi-surface cleaners are versatile and effective, suitable for use on various surfaces including countertops, floors, tiles, and glass. They remove dirt, grease, and grime without </w:t>
            </w:r>
            <w:r w:rsidR="009D1AE7">
              <w:rPr>
                <w:rFonts w:eastAsia="Times New Roman" w:cstheme="minorHAnsi"/>
                <w:color w:val="000000" w:themeColor="text1"/>
                <w:sz w:val="22"/>
              </w:rPr>
              <w:t>leaving</w:t>
            </w:r>
            <w:r w:rsidRPr="002733EE">
              <w:rPr>
                <w:rFonts w:eastAsia="Times New Roman" w:cstheme="minorHAnsi"/>
                <w:color w:val="000000" w:themeColor="text1"/>
                <w:sz w:val="22"/>
              </w:rPr>
              <w:t xml:space="preserve"> harmful residues, </w:t>
            </w:r>
            <w:r w:rsidR="009D1AE7">
              <w:rPr>
                <w:rFonts w:eastAsia="Times New Roman" w:cstheme="minorHAnsi"/>
                <w:color w:val="000000" w:themeColor="text1"/>
                <w:sz w:val="22"/>
              </w:rPr>
              <w:t>rendering</w:t>
            </w:r>
            <w:r w:rsidRPr="002733EE">
              <w:rPr>
                <w:rFonts w:eastAsia="Times New Roman" w:cstheme="minorHAnsi"/>
                <w:color w:val="000000" w:themeColor="text1"/>
                <w:sz w:val="22"/>
              </w:rPr>
              <w:t xml:space="preserve"> surfaces clean and refreshed.</w:t>
            </w:r>
          </w:p>
          <w:p w14:paraId="0321D98D" w14:textId="3AD4CC78" w:rsidR="002733EE" w:rsidRPr="002733EE" w:rsidRDefault="002733EE" w:rsidP="002733EE">
            <w:pPr>
              <w:pStyle w:val="ListParagraph"/>
              <w:numPr>
                <w:ilvl w:val="0"/>
                <w:numId w:val="31"/>
              </w:numPr>
              <w:spacing w:before="120" w:after="0" w:line="240" w:lineRule="auto"/>
              <w:rPr>
                <w:rFonts w:eastAsia="Times New Roman" w:cstheme="minorHAnsi"/>
                <w:color w:val="000000" w:themeColor="text1"/>
                <w:sz w:val="22"/>
              </w:rPr>
            </w:pPr>
            <w:r w:rsidRPr="002733EE">
              <w:rPr>
                <w:rFonts w:eastAsia="Times New Roman" w:cstheme="minorHAnsi"/>
                <w:b/>
                <w:bCs/>
                <w:color w:val="000000" w:themeColor="text1"/>
                <w:sz w:val="22"/>
              </w:rPr>
              <w:t>Dishwashing Detergents</w:t>
            </w:r>
            <w:r w:rsidRPr="002733EE">
              <w:rPr>
                <w:rFonts w:eastAsia="Times New Roman" w:cstheme="minorHAnsi"/>
                <w:color w:val="000000" w:themeColor="text1"/>
                <w:sz w:val="22"/>
              </w:rPr>
              <w:t>: GreenClean's dishwashing detergents cut through tough grease and food stains, leaving dishes sparkling clean without the use of phosphates or chlorine. The g</w:t>
            </w:r>
            <w:r w:rsidR="00357846">
              <w:rPr>
                <w:rFonts w:eastAsia="Times New Roman" w:cstheme="minorHAnsi"/>
                <w:color w:val="000000" w:themeColor="text1"/>
                <w:sz w:val="22"/>
              </w:rPr>
              <w:t>entle</w:t>
            </w:r>
            <w:r w:rsidRPr="002733EE">
              <w:rPr>
                <w:rFonts w:eastAsia="Times New Roman" w:cstheme="minorHAnsi"/>
                <w:color w:val="000000" w:themeColor="text1"/>
                <w:sz w:val="22"/>
              </w:rPr>
              <w:t xml:space="preserve"> formula is </w:t>
            </w:r>
            <w:r w:rsidR="00357846">
              <w:rPr>
                <w:rFonts w:eastAsia="Times New Roman" w:cstheme="minorHAnsi"/>
                <w:color w:val="000000" w:themeColor="text1"/>
                <w:sz w:val="22"/>
              </w:rPr>
              <w:t>easy</w:t>
            </w:r>
            <w:r w:rsidRPr="002733EE">
              <w:rPr>
                <w:rFonts w:eastAsia="Times New Roman" w:cstheme="minorHAnsi"/>
                <w:color w:val="000000" w:themeColor="text1"/>
                <w:sz w:val="22"/>
              </w:rPr>
              <w:t xml:space="preserve"> on hands and suitable for </w:t>
            </w:r>
            <w:r w:rsidR="00357846">
              <w:rPr>
                <w:rFonts w:eastAsia="Times New Roman" w:cstheme="minorHAnsi"/>
                <w:color w:val="000000" w:themeColor="text1"/>
                <w:sz w:val="22"/>
              </w:rPr>
              <w:t xml:space="preserve">both </w:t>
            </w:r>
            <w:r w:rsidRPr="002733EE">
              <w:rPr>
                <w:rFonts w:eastAsia="Times New Roman" w:cstheme="minorHAnsi"/>
                <w:color w:val="000000" w:themeColor="text1"/>
                <w:sz w:val="22"/>
              </w:rPr>
              <w:t>dishwasher</w:t>
            </w:r>
            <w:r w:rsidR="00357846">
              <w:rPr>
                <w:rFonts w:eastAsia="Times New Roman" w:cstheme="minorHAnsi"/>
                <w:color w:val="000000" w:themeColor="text1"/>
                <w:sz w:val="22"/>
              </w:rPr>
              <w:t>s</w:t>
            </w:r>
            <w:r w:rsidRPr="002733EE">
              <w:rPr>
                <w:rFonts w:eastAsia="Times New Roman" w:cstheme="minorHAnsi"/>
                <w:color w:val="000000" w:themeColor="text1"/>
                <w:sz w:val="22"/>
              </w:rPr>
              <w:t xml:space="preserve"> </w:t>
            </w:r>
            <w:r w:rsidR="00357846">
              <w:rPr>
                <w:rFonts w:eastAsia="Times New Roman" w:cstheme="minorHAnsi"/>
                <w:color w:val="000000" w:themeColor="text1"/>
                <w:sz w:val="22"/>
              </w:rPr>
              <w:t>and handwashing</w:t>
            </w:r>
            <w:r w:rsidRPr="002733EE">
              <w:rPr>
                <w:rFonts w:eastAsia="Times New Roman" w:cstheme="minorHAnsi"/>
                <w:color w:val="000000" w:themeColor="text1"/>
                <w:sz w:val="22"/>
              </w:rPr>
              <w:t>.</w:t>
            </w:r>
          </w:p>
          <w:p w14:paraId="2B61C0EE" w14:textId="332BA204" w:rsidR="002733EE" w:rsidRPr="00C4159F" w:rsidRDefault="002733EE" w:rsidP="002733EE">
            <w:pPr>
              <w:pStyle w:val="ListParagraph"/>
              <w:numPr>
                <w:ilvl w:val="0"/>
                <w:numId w:val="31"/>
              </w:numPr>
              <w:spacing w:before="120" w:after="0" w:line="240" w:lineRule="auto"/>
              <w:rPr>
                <w:rFonts w:eastAsia="Times New Roman" w:cstheme="minorHAnsi"/>
                <w:color w:val="000000" w:themeColor="text1"/>
                <w:sz w:val="22"/>
              </w:rPr>
            </w:pPr>
            <w:r w:rsidRPr="002733EE">
              <w:rPr>
                <w:rFonts w:eastAsia="Times New Roman" w:cstheme="minorHAnsi"/>
                <w:b/>
                <w:bCs/>
                <w:color w:val="000000" w:themeColor="text1"/>
                <w:sz w:val="22"/>
              </w:rPr>
              <w:t>Laundry Detergents</w:t>
            </w:r>
            <w:r w:rsidRPr="002733EE">
              <w:rPr>
                <w:rFonts w:eastAsia="Times New Roman" w:cstheme="minorHAnsi"/>
                <w:color w:val="000000" w:themeColor="text1"/>
                <w:sz w:val="22"/>
              </w:rPr>
              <w:t>: GreenClean's laundry detergents are specially formulated to tackle stains and odors while preserving the integrity of fabrics. They are gentle on sensitive skin and free from artificial dyes and fragrances, making them suitable for the whole family.</w:t>
            </w:r>
          </w:p>
        </w:tc>
      </w:tr>
    </w:tbl>
    <w:p w14:paraId="5E4C5034" w14:textId="77777777" w:rsidR="002733EE" w:rsidRPr="002733EE" w:rsidRDefault="002733EE" w:rsidP="002733EE">
      <w:pPr>
        <w:pStyle w:val="Heading2"/>
        <w:spacing w:after="0"/>
        <w:rPr>
          <w:sz w:val="20"/>
          <w:szCs w:val="20"/>
        </w:rPr>
      </w:pPr>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90"/>
      </w:tblGrid>
      <w:tr w:rsidR="002733EE" w:rsidRPr="004B1F98" w14:paraId="1625D723" w14:textId="77777777" w:rsidTr="00257572">
        <w:trPr>
          <w:trHeight w:val="432"/>
        </w:trPr>
        <w:tc>
          <w:tcPr>
            <w:tcW w:w="9990" w:type="dxa"/>
            <w:tcBorders>
              <w:right w:val="single" w:sz="18" w:space="0" w:color="BFBFBF" w:themeColor="background1" w:themeShade="BF"/>
            </w:tcBorders>
            <w:shd w:val="clear" w:color="auto" w:fill="D1DEC9"/>
            <w:vAlign w:val="center"/>
          </w:tcPr>
          <w:p w14:paraId="30ADC9DC" w14:textId="6F7CC966" w:rsidR="002733EE" w:rsidRPr="00C4159F" w:rsidRDefault="002733EE" w:rsidP="00257572">
            <w:pPr>
              <w:spacing w:after="0" w:line="240" w:lineRule="auto"/>
              <w:rPr>
                <w:rFonts w:eastAsia="Times New Roman" w:cs="Times New Roman"/>
                <w:color w:val="000000" w:themeColor="text1"/>
              </w:rPr>
            </w:pPr>
            <w:r>
              <w:rPr>
                <w:rFonts w:eastAsia="Times New Roman" w:cs="Times New Roman"/>
                <w:color w:val="427F70"/>
                <w:sz w:val="28"/>
                <w:szCs w:val="36"/>
              </w:rPr>
              <w:t>PRICE</w:t>
            </w:r>
          </w:p>
        </w:tc>
      </w:tr>
      <w:tr w:rsidR="002733EE" w:rsidRPr="004B1F98" w14:paraId="11A54DBF" w14:textId="77777777" w:rsidTr="002733EE">
        <w:trPr>
          <w:trHeight w:val="1767"/>
        </w:trPr>
        <w:tc>
          <w:tcPr>
            <w:tcW w:w="9990" w:type="dxa"/>
            <w:tcBorders>
              <w:bottom w:val="single" w:sz="18" w:space="0" w:color="BFBFBF" w:themeColor="background1" w:themeShade="BF"/>
              <w:right w:val="single" w:sz="18" w:space="0" w:color="BFBFBF" w:themeColor="background1" w:themeShade="BF"/>
            </w:tcBorders>
            <w:shd w:val="clear" w:color="auto" w:fill="auto"/>
          </w:tcPr>
          <w:p w14:paraId="0BE9566D" w14:textId="6E99E503" w:rsidR="002733EE" w:rsidRPr="002733EE" w:rsidRDefault="002733EE" w:rsidP="002733EE">
            <w:pPr>
              <w:spacing w:before="120" w:after="0" w:line="240" w:lineRule="auto"/>
              <w:ind w:left="156"/>
              <w:rPr>
                <w:rFonts w:eastAsia="Times New Roman" w:cstheme="minorHAnsi"/>
                <w:color w:val="000000" w:themeColor="text1"/>
                <w:sz w:val="22"/>
              </w:rPr>
            </w:pPr>
            <w:r w:rsidRPr="002733EE">
              <w:rPr>
                <w:rFonts w:eastAsia="Times New Roman" w:cstheme="minorHAnsi"/>
                <w:color w:val="000000" w:themeColor="text1"/>
                <w:sz w:val="22"/>
              </w:rPr>
              <w:t>Pricing for GreenClean's products is slightly higher compared to conventional cleaning brands, reflecting the higher cost of sourcing natural and eco-friendly ingredients and maintaining environmentally friendly manufacturing processes. However, GreenClean strives to offer competitive pricing that provides value for environmentally conscious consumers who prioritize quality and sustainability.</w:t>
            </w:r>
          </w:p>
        </w:tc>
      </w:tr>
    </w:tbl>
    <w:p w14:paraId="4630C2FA" w14:textId="77777777" w:rsidR="002733EE" w:rsidRPr="002733EE" w:rsidRDefault="002733EE" w:rsidP="002733EE">
      <w:pPr>
        <w:pStyle w:val="Heading2"/>
        <w:spacing w:after="0"/>
        <w:rPr>
          <w:sz w:val="20"/>
          <w:szCs w:val="20"/>
        </w:rPr>
      </w:pPr>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90"/>
      </w:tblGrid>
      <w:tr w:rsidR="002733EE" w:rsidRPr="004B1F98" w14:paraId="4F76140E" w14:textId="77777777" w:rsidTr="00257572">
        <w:trPr>
          <w:trHeight w:val="432"/>
        </w:trPr>
        <w:tc>
          <w:tcPr>
            <w:tcW w:w="9990" w:type="dxa"/>
            <w:tcBorders>
              <w:right w:val="single" w:sz="18" w:space="0" w:color="BFBFBF" w:themeColor="background1" w:themeShade="BF"/>
            </w:tcBorders>
            <w:shd w:val="clear" w:color="auto" w:fill="D1DEC9"/>
            <w:vAlign w:val="center"/>
          </w:tcPr>
          <w:p w14:paraId="57B4D5AC" w14:textId="44B3FE20" w:rsidR="002733EE" w:rsidRPr="00C4159F" w:rsidRDefault="002733EE" w:rsidP="00257572">
            <w:pPr>
              <w:spacing w:after="0" w:line="240" w:lineRule="auto"/>
              <w:rPr>
                <w:rFonts w:eastAsia="Times New Roman" w:cs="Times New Roman"/>
                <w:color w:val="000000" w:themeColor="text1"/>
              </w:rPr>
            </w:pPr>
            <w:r>
              <w:rPr>
                <w:rFonts w:eastAsia="Times New Roman" w:cs="Times New Roman"/>
                <w:color w:val="427F70"/>
                <w:sz w:val="28"/>
                <w:szCs w:val="36"/>
              </w:rPr>
              <w:t>PLACE</w:t>
            </w:r>
          </w:p>
        </w:tc>
      </w:tr>
      <w:tr w:rsidR="002733EE" w:rsidRPr="004B1F98" w14:paraId="252646B6" w14:textId="77777777" w:rsidTr="002733EE">
        <w:trPr>
          <w:trHeight w:val="2379"/>
        </w:trPr>
        <w:tc>
          <w:tcPr>
            <w:tcW w:w="9990" w:type="dxa"/>
            <w:tcBorders>
              <w:bottom w:val="single" w:sz="18" w:space="0" w:color="BFBFBF" w:themeColor="background1" w:themeShade="BF"/>
              <w:right w:val="single" w:sz="18" w:space="0" w:color="BFBFBF" w:themeColor="background1" w:themeShade="BF"/>
            </w:tcBorders>
            <w:shd w:val="clear" w:color="auto" w:fill="auto"/>
          </w:tcPr>
          <w:p w14:paraId="5C88041B" w14:textId="77777777" w:rsidR="002733EE" w:rsidRPr="002733EE" w:rsidRDefault="002733EE" w:rsidP="002733EE">
            <w:pPr>
              <w:pStyle w:val="ListParagraph"/>
              <w:numPr>
                <w:ilvl w:val="0"/>
                <w:numId w:val="35"/>
              </w:numPr>
              <w:spacing w:before="120" w:after="0" w:line="240" w:lineRule="auto"/>
              <w:rPr>
                <w:rFonts w:eastAsia="Times New Roman" w:cstheme="minorHAnsi"/>
                <w:color w:val="000000" w:themeColor="text1"/>
                <w:sz w:val="22"/>
              </w:rPr>
            </w:pPr>
            <w:r w:rsidRPr="002733EE">
              <w:rPr>
                <w:rFonts w:eastAsia="Times New Roman" w:cstheme="minorHAnsi"/>
                <w:b/>
                <w:bCs/>
                <w:color w:val="000000" w:themeColor="text1"/>
                <w:sz w:val="22"/>
              </w:rPr>
              <w:t>Retail Stores</w:t>
            </w:r>
            <w:r w:rsidRPr="002733EE">
              <w:rPr>
                <w:rFonts w:eastAsia="Times New Roman" w:cstheme="minorHAnsi"/>
                <w:color w:val="000000" w:themeColor="text1"/>
                <w:sz w:val="22"/>
              </w:rPr>
              <w:t xml:space="preserve">: GreenClean's products are sold in natural food stores, supermarkets, and specialty retailers throughout the Pacific Northwest, including Oregon and Washington. </w:t>
            </w:r>
          </w:p>
          <w:p w14:paraId="7FEC3E7D" w14:textId="6912560D" w:rsidR="002733EE" w:rsidRPr="002733EE" w:rsidRDefault="002733EE" w:rsidP="002733EE">
            <w:pPr>
              <w:pStyle w:val="ListParagraph"/>
              <w:numPr>
                <w:ilvl w:val="0"/>
                <w:numId w:val="35"/>
              </w:numPr>
              <w:spacing w:before="120" w:after="0" w:line="240" w:lineRule="auto"/>
              <w:rPr>
                <w:rFonts w:eastAsia="Times New Roman" w:cstheme="minorHAnsi"/>
                <w:color w:val="000000" w:themeColor="text1"/>
                <w:sz w:val="22"/>
              </w:rPr>
            </w:pPr>
            <w:r w:rsidRPr="002733EE">
              <w:rPr>
                <w:rFonts w:eastAsia="Times New Roman" w:cstheme="minorHAnsi"/>
                <w:b/>
                <w:bCs/>
                <w:color w:val="000000" w:themeColor="text1"/>
                <w:sz w:val="22"/>
              </w:rPr>
              <w:t>Online Platforms</w:t>
            </w:r>
            <w:r w:rsidRPr="002733EE">
              <w:rPr>
                <w:rFonts w:eastAsia="Times New Roman" w:cstheme="minorHAnsi"/>
                <w:color w:val="000000" w:themeColor="text1"/>
                <w:sz w:val="22"/>
              </w:rPr>
              <w:t>: GreenClean maintains an e-commerce website where consumers can purchase products directly online. Additionally, its products are available through third-party online retailers such as Amazon, allowing for convenient access to a wider customer base.</w:t>
            </w:r>
          </w:p>
        </w:tc>
      </w:tr>
    </w:tbl>
    <w:p w14:paraId="022C38E1" w14:textId="77777777" w:rsidR="002733EE" w:rsidRDefault="002733EE" w:rsidP="002733EE">
      <w:pPr>
        <w:pStyle w:val="Heading2"/>
        <w:spacing w:after="0"/>
        <w:rPr>
          <w:sz w:val="20"/>
          <w:szCs w:val="20"/>
        </w:rPr>
        <w:sectPr w:rsidR="002733EE" w:rsidSect="00EF1DCB">
          <w:pgSz w:w="12240" w:h="15840"/>
          <w:pgMar w:top="1210" w:right="720" w:bottom="950" w:left="1008" w:header="490" w:footer="576" w:gutter="0"/>
          <w:cols w:space="720"/>
          <w:titlePg/>
          <w:docGrid w:linePitch="360"/>
        </w:sectPr>
      </w:pPr>
    </w:p>
    <w:p w14:paraId="0F28FA95" w14:textId="77777777" w:rsidR="002733EE" w:rsidRPr="002733EE" w:rsidRDefault="002733EE" w:rsidP="002733EE">
      <w:pPr>
        <w:pStyle w:val="Heading2"/>
        <w:spacing w:after="0"/>
        <w:rPr>
          <w:sz w:val="20"/>
          <w:szCs w:val="20"/>
        </w:rPr>
      </w:pPr>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90"/>
      </w:tblGrid>
      <w:tr w:rsidR="002733EE" w:rsidRPr="004B1F98" w14:paraId="591B902B" w14:textId="77777777" w:rsidTr="00257572">
        <w:trPr>
          <w:trHeight w:val="432"/>
        </w:trPr>
        <w:tc>
          <w:tcPr>
            <w:tcW w:w="9990" w:type="dxa"/>
            <w:tcBorders>
              <w:right w:val="single" w:sz="18" w:space="0" w:color="BFBFBF" w:themeColor="background1" w:themeShade="BF"/>
            </w:tcBorders>
            <w:shd w:val="clear" w:color="auto" w:fill="D1DEC9"/>
            <w:vAlign w:val="center"/>
          </w:tcPr>
          <w:p w14:paraId="3221E359" w14:textId="0EED79DB" w:rsidR="002733EE" w:rsidRPr="00C4159F" w:rsidRDefault="002733EE" w:rsidP="00257572">
            <w:pPr>
              <w:spacing w:after="0" w:line="240" w:lineRule="auto"/>
              <w:rPr>
                <w:rFonts w:eastAsia="Times New Roman" w:cs="Times New Roman"/>
                <w:color w:val="000000" w:themeColor="text1"/>
              </w:rPr>
            </w:pPr>
            <w:r>
              <w:rPr>
                <w:rFonts w:eastAsia="Times New Roman" w:cs="Times New Roman"/>
                <w:color w:val="427F70"/>
                <w:sz w:val="28"/>
                <w:szCs w:val="36"/>
              </w:rPr>
              <w:t>PROMOTION</w:t>
            </w:r>
          </w:p>
        </w:tc>
      </w:tr>
      <w:tr w:rsidR="002733EE" w:rsidRPr="004B1F98" w14:paraId="0E594DFE" w14:textId="77777777" w:rsidTr="002733EE">
        <w:trPr>
          <w:trHeight w:val="4494"/>
        </w:trPr>
        <w:tc>
          <w:tcPr>
            <w:tcW w:w="9990" w:type="dxa"/>
            <w:tcBorders>
              <w:bottom w:val="single" w:sz="18" w:space="0" w:color="BFBFBF" w:themeColor="background1" w:themeShade="BF"/>
              <w:right w:val="single" w:sz="18" w:space="0" w:color="BFBFBF" w:themeColor="background1" w:themeShade="BF"/>
            </w:tcBorders>
            <w:shd w:val="clear" w:color="auto" w:fill="auto"/>
          </w:tcPr>
          <w:p w14:paraId="168D1D1B" w14:textId="77777777" w:rsidR="002733EE" w:rsidRPr="002733EE" w:rsidRDefault="002733EE" w:rsidP="002733EE">
            <w:pPr>
              <w:pStyle w:val="ListParagraph"/>
              <w:numPr>
                <w:ilvl w:val="0"/>
                <w:numId w:val="34"/>
              </w:numPr>
              <w:spacing w:before="120" w:after="0" w:line="240" w:lineRule="auto"/>
              <w:rPr>
                <w:rFonts w:eastAsia="Times New Roman" w:cstheme="minorHAnsi"/>
                <w:color w:val="000000" w:themeColor="text1"/>
                <w:sz w:val="22"/>
              </w:rPr>
            </w:pPr>
            <w:r w:rsidRPr="002733EE">
              <w:rPr>
                <w:rFonts w:eastAsia="Times New Roman" w:cstheme="minorHAnsi"/>
                <w:b/>
                <w:bCs/>
                <w:color w:val="000000" w:themeColor="text1"/>
                <w:sz w:val="22"/>
              </w:rPr>
              <w:t>Digital Marketing</w:t>
            </w:r>
            <w:r w:rsidRPr="002733EE">
              <w:rPr>
                <w:rFonts w:eastAsia="Times New Roman" w:cstheme="minorHAnsi"/>
                <w:color w:val="000000" w:themeColor="text1"/>
                <w:sz w:val="22"/>
              </w:rPr>
              <w:t>: GreenClean utilizes digital channels such as social media, email marketing, and online advertising to engage with its target audience, share educational content about sustainability, and promote its products.</w:t>
            </w:r>
          </w:p>
          <w:p w14:paraId="3EA24177" w14:textId="4F5CC563" w:rsidR="002733EE" w:rsidRPr="002733EE" w:rsidRDefault="002733EE" w:rsidP="002733EE">
            <w:pPr>
              <w:pStyle w:val="ListParagraph"/>
              <w:numPr>
                <w:ilvl w:val="0"/>
                <w:numId w:val="34"/>
              </w:numPr>
              <w:spacing w:before="120" w:after="0" w:line="240" w:lineRule="auto"/>
              <w:rPr>
                <w:rFonts w:eastAsia="Times New Roman" w:cstheme="minorHAnsi"/>
                <w:color w:val="000000" w:themeColor="text1"/>
                <w:sz w:val="22"/>
              </w:rPr>
            </w:pPr>
            <w:r w:rsidRPr="002733EE">
              <w:rPr>
                <w:rFonts w:eastAsia="Times New Roman" w:cstheme="minorHAnsi"/>
                <w:b/>
                <w:bCs/>
                <w:color w:val="000000" w:themeColor="text1"/>
                <w:sz w:val="22"/>
              </w:rPr>
              <w:t>Promotional Campaigns</w:t>
            </w:r>
            <w:r w:rsidRPr="002733EE">
              <w:rPr>
                <w:rFonts w:eastAsia="Times New Roman" w:cstheme="minorHAnsi"/>
                <w:color w:val="000000" w:themeColor="text1"/>
                <w:sz w:val="22"/>
              </w:rPr>
              <w:t xml:space="preserve">: GreenClean runs promotional campaigns and offers discounts or special </w:t>
            </w:r>
            <w:r w:rsidR="00765CC6">
              <w:rPr>
                <w:rFonts w:eastAsia="Times New Roman" w:cstheme="minorHAnsi"/>
                <w:color w:val="000000" w:themeColor="text1"/>
                <w:sz w:val="22"/>
              </w:rPr>
              <w:t>deals</w:t>
            </w:r>
            <w:r w:rsidRPr="002733EE">
              <w:rPr>
                <w:rFonts w:eastAsia="Times New Roman" w:cstheme="minorHAnsi"/>
                <w:color w:val="000000" w:themeColor="text1"/>
                <w:sz w:val="22"/>
              </w:rPr>
              <w:t xml:space="preserve"> to incentivize purchases, attract new customers, and encourage repeat business.</w:t>
            </w:r>
          </w:p>
          <w:p w14:paraId="71B655F5" w14:textId="77777777" w:rsidR="002733EE" w:rsidRPr="002733EE" w:rsidRDefault="002733EE" w:rsidP="002733EE">
            <w:pPr>
              <w:pStyle w:val="ListParagraph"/>
              <w:numPr>
                <w:ilvl w:val="0"/>
                <w:numId w:val="34"/>
              </w:numPr>
              <w:spacing w:before="120" w:after="0" w:line="240" w:lineRule="auto"/>
              <w:rPr>
                <w:rFonts w:eastAsia="Times New Roman" w:cstheme="minorHAnsi"/>
                <w:color w:val="000000" w:themeColor="text1"/>
                <w:sz w:val="22"/>
              </w:rPr>
            </w:pPr>
            <w:r w:rsidRPr="002733EE">
              <w:rPr>
                <w:rFonts w:eastAsia="Times New Roman" w:cstheme="minorHAnsi"/>
                <w:b/>
                <w:bCs/>
                <w:color w:val="000000" w:themeColor="text1"/>
                <w:sz w:val="22"/>
              </w:rPr>
              <w:t>Sustainability Initiatives</w:t>
            </w:r>
            <w:r w:rsidRPr="002733EE">
              <w:rPr>
                <w:rFonts w:eastAsia="Times New Roman" w:cstheme="minorHAnsi"/>
                <w:color w:val="000000" w:themeColor="text1"/>
                <w:sz w:val="22"/>
              </w:rPr>
              <w:t>: GreenClean actively promotes its sustainability initiatives, such as eco-friendly packaging, ingredient transparency, and carbon offset programs, to resonate with environmentally conscious consumers and differentiate itself from competitors.</w:t>
            </w:r>
          </w:p>
          <w:p w14:paraId="11769C5D" w14:textId="0D86052E" w:rsidR="002733EE" w:rsidRPr="002733EE" w:rsidRDefault="002733EE" w:rsidP="002733EE">
            <w:pPr>
              <w:pStyle w:val="ListParagraph"/>
              <w:numPr>
                <w:ilvl w:val="0"/>
                <w:numId w:val="34"/>
              </w:numPr>
              <w:spacing w:before="120" w:after="0" w:line="240" w:lineRule="auto"/>
              <w:rPr>
                <w:rFonts w:eastAsia="Times New Roman" w:cstheme="minorHAnsi"/>
                <w:color w:val="000000" w:themeColor="text1"/>
                <w:sz w:val="22"/>
              </w:rPr>
            </w:pPr>
            <w:r w:rsidRPr="002733EE">
              <w:rPr>
                <w:rFonts w:eastAsia="Times New Roman" w:cstheme="minorHAnsi"/>
                <w:b/>
                <w:bCs/>
                <w:color w:val="000000" w:themeColor="text1"/>
                <w:sz w:val="22"/>
              </w:rPr>
              <w:t>Community Engagement</w:t>
            </w:r>
            <w:r w:rsidRPr="002733EE">
              <w:rPr>
                <w:rFonts w:eastAsia="Times New Roman" w:cstheme="minorHAnsi"/>
                <w:color w:val="000000" w:themeColor="text1"/>
                <w:sz w:val="22"/>
              </w:rPr>
              <w:t>: GreenClean participates in local community events, cleanup efforts, and environmental initiatives to connect with its target audience on a deeper level and demonstrate its commitment to</w:t>
            </w:r>
            <w:r w:rsidR="00765CC6">
              <w:rPr>
                <w:rFonts w:eastAsia="Times New Roman" w:cstheme="minorHAnsi"/>
                <w:color w:val="000000" w:themeColor="text1"/>
                <w:sz w:val="22"/>
              </w:rPr>
              <w:t xml:space="preserve"> having</w:t>
            </w:r>
            <w:r w:rsidRPr="002733EE">
              <w:rPr>
                <w:rFonts w:eastAsia="Times New Roman" w:cstheme="minorHAnsi"/>
                <w:color w:val="000000" w:themeColor="text1"/>
                <w:sz w:val="22"/>
              </w:rPr>
              <w:t xml:space="preserve"> a positive impact </w:t>
            </w:r>
            <w:r w:rsidR="00765CC6">
              <w:rPr>
                <w:rFonts w:eastAsia="Times New Roman" w:cstheme="minorHAnsi"/>
                <w:color w:val="000000" w:themeColor="text1"/>
                <w:sz w:val="22"/>
              </w:rPr>
              <w:t>on</w:t>
            </w:r>
            <w:r w:rsidRPr="002733EE">
              <w:rPr>
                <w:rFonts w:eastAsia="Times New Roman" w:cstheme="minorHAnsi"/>
                <w:color w:val="000000" w:themeColor="text1"/>
                <w:sz w:val="22"/>
              </w:rPr>
              <w:t xml:space="preserve"> the community and the environment.</w:t>
            </w:r>
          </w:p>
        </w:tc>
      </w:tr>
    </w:tbl>
    <w:p w14:paraId="1FCFF90B" w14:textId="77777777" w:rsidR="00184E18" w:rsidRDefault="00184E18" w:rsidP="002733EE">
      <w:pPr>
        <w:spacing w:after="0" w:line="240" w:lineRule="auto"/>
        <w:sectPr w:rsidR="00184E18" w:rsidSect="00EF1DCB">
          <w:pgSz w:w="12240" w:h="15840"/>
          <w:pgMar w:top="1012" w:right="720" w:bottom="950" w:left="1008" w:header="490" w:footer="576" w:gutter="0"/>
          <w:cols w:space="720"/>
          <w:titlePg/>
          <w:docGrid w:linePitch="360"/>
        </w:sectPr>
      </w:pPr>
    </w:p>
    <w:p w14:paraId="727BF969" w14:textId="65BCB847" w:rsidR="002733EE" w:rsidRPr="002733EE" w:rsidRDefault="00184E18" w:rsidP="00834522">
      <w:pPr>
        <w:pStyle w:val="Heading2"/>
        <w:numPr>
          <w:ilvl w:val="1"/>
          <w:numId w:val="1"/>
        </w:numPr>
        <w:spacing w:after="0" w:line="360" w:lineRule="auto"/>
      </w:pPr>
      <w:bookmarkStart w:id="31" w:name="_Toc161927652"/>
      <w:r>
        <w:lastRenderedPageBreak/>
        <w:t>Marketing Channels</w:t>
      </w:r>
      <w:bookmarkEnd w:id="31"/>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85"/>
        <w:gridCol w:w="1866"/>
        <w:gridCol w:w="6478"/>
      </w:tblGrid>
      <w:tr w:rsidR="00184E18" w:rsidRPr="00764567" w14:paraId="55529FAB" w14:textId="77777777" w:rsidTr="00EA7842">
        <w:trPr>
          <w:trHeight w:val="576"/>
        </w:trPr>
        <w:tc>
          <w:tcPr>
            <w:tcW w:w="1785" w:type="dxa"/>
            <w:vMerge w:val="restart"/>
            <w:shd w:val="clear" w:color="auto" w:fill="E3F0DA"/>
            <w:tcMar>
              <w:top w:w="144" w:type="dxa"/>
              <w:left w:w="115" w:type="dxa"/>
              <w:right w:w="115" w:type="dxa"/>
            </w:tcMar>
          </w:tcPr>
          <w:p w14:paraId="1FB4A700" w14:textId="41E0B950"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1: </w:t>
            </w:r>
          </w:p>
          <w:p w14:paraId="70776CC9" w14:textId="00834E1F" w:rsidR="00184E18" w:rsidRPr="002D4C7C"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Social Media Marketing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3095474B" w14:textId="73A7F416"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Platforms</w:t>
            </w:r>
          </w:p>
        </w:tc>
        <w:tc>
          <w:tcPr>
            <w:tcW w:w="6478" w:type="dxa"/>
            <w:tcBorders>
              <w:left w:val="single" w:sz="4" w:space="0" w:color="BFBFBF" w:themeColor="background1" w:themeShade="BF"/>
              <w:right w:val="single" w:sz="18" w:space="0" w:color="BFBFBF" w:themeColor="background1" w:themeShade="BF"/>
            </w:tcBorders>
          </w:tcPr>
          <w:p w14:paraId="56D21A95" w14:textId="10DB4C98"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sidRPr="00184E18">
              <w:rPr>
                <w:rFonts w:ascii="Century Gothic" w:hAnsi="Century Gothic" w:cstheme="minorHAnsi"/>
                <w:color w:val="000000"/>
                <w:sz w:val="20"/>
                <w:szCs w:val="20"/>
              </w:rPr>
              <w:t>Utilize platforms such as Instagram, Facebook, Twitter, and Pinterest to share visually appealing content, engage with followers, and promote GreenClean's products and sustainability initiatives.</w:t>
            </w:r>
          </w:p>
        </w:tc>
      </w:tr>
      <w:tr w:rsidR="00184E18" w:rsidRPr="00764567" w14:paraId="53A906CD" w14:textId="77777777" w:rsidTr="00184E18">
        <w:trPr>
          <w:trHeight w:val="720"/>
        </w:trPr>
        <w:tc>
          <w:tcPr>
            <w:tcW w:w="1785" w:type="dxa"/>
            <w:vMerge/>
            <w:shd w:val="clear" w:color="auto" w:fill="E3F0DA"/>
            <w:tcMar>
              <w:top w:w="144" w:type="dxa"/>
              <w:left w:w="115" w:type="dxa"/>
              <w:right w:w="115" w:type="dxa"/>
            </w:tcMar>
          </w:tcPr>
          <w:p w14:paraId="0053B0F1" w14:textId="77777777"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25B7BE42" w14:textId="284A72FC"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Content</w:t>
            </w:r>
          </w:p>
        </w:tc>
        <w:tc>
          <w:tcPr>
            <w:tcW w:w="6478" w:type="dxa"/>
            <w:tcBorders>
              <w:left w:val="single" w:sz="4" w:space="0" w:color="BFBFBF" w:themeColor="background1" w:themeShade="BF"/>
              <w:right w:val="single" w:sz="18" w:space="0" w:color="BFBFBF" w:themeColor="background1" w:themeShade="BF"/>
            </w:tcBorders>
          </w:tcPr>
          <w:p w14:paraId="150AA001" w14:textId="05106360"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sidRPr="00184E18">
              <w:rPr>
                <w:rFonts w:ascii="Century Gothic" w:hAnsi="Century Gothic" w:cstheme="minorHAnsi"/>
                <w:color w:val="000000"/>
                <w:sz w:val="20"/>
                <w:szCs w:val="20"/>
              </w:rPr>
              <w:t>Create informative and engaging posts, stories, and videos highlighting the benefits of organic cleaning, eco-friendly practices, and sustainability tips.</w:t>
            </w:r>
          </w:p>
        </w:tc>
      </w:tr>
      <w:tr w:rsidR="00184E18" w:rsidRPr="00764567" w14:paraId="726606B7" w14:textId="77777777" w:rsidTr="00184E18">
        <w:trPr>
          <w:trHeight w:val="720"/>
        </w:trPr>
        <w:tc>
          <w:tcPr>
            <w:tcW w:w="1785" w:type="dxa"/>
            <w:vMerge w:val="restart"/>
            <w:shd w:val="clear" w:color="auto" w:fill="E3F0DA"/>
            <w:tcMar>
              <w:top w:w="144" w:type="dxa"/>
              <w:left w:w="115" w:type="dxa"/>
              <w:right w:w="115" w:type="dxa"/>
            </w:tcMar>
          </w:tcPr>
          <w:p w14:paraId="5DC43F48" w14:textId="322EFFED"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2: </w:t>
            </w:r>
          </w:p>
          <w:p w14:paraId="4CBC9708" w14:textId="7B3BFB82" w:rsidR="00184E18" w:rsidRPr="002D4C7C"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Content Marketing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79FADAA1" w14:textId="0DF5C3DB"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Blog</w:t>
            </w:r>
          </w:p>
        </w:tc>
        <w:tc>
          <w:tcPr>
            <w:tcW w:w="6478" w:type="dxa"/>
            <w:tcBorders>
              <w:left w:val="single" w:sz="4" w:space="0" w:color="BFBFBF" w:themeColor="background1" w:themeShade="BF"/>
              <w:right w:val="single" w:sz="18" w:space="0" w:color="BFBFBF" w:themeColor="background1" w:themeShade="BF"/>
            </w:tcBorders>
          </w:tcPr>
          <w:p w14:paraId="194B220D" w14:textId="129A9B29"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sidRPr="00184E18">
              <w:rPr>
                <w:rFonts w:ascii="Century Gothic" w:hAnsi="Century Gothic" w:cstheme="minorHAnsi"/>
                <w:color w:val="000000"/>
                <w:sz w:val="20"/>
                <w:szCs w:val="20"/>
              </w:rPr>
              <w:t>Maintain a company blog on GreenClean's website to publish articles, guides, and tips related to sustainable living, eco-friendly cleaning practices, and the benefits of organic household cleaners.</w:t>
            </w:r>
          </w:p>
        </w:tc>
      </w:tr>
      <w:tr w:rsidR="00184E18" w:rsidRPr="00764567" w14:paraId="3461C106" w14:textId="77777777" w:rsidTr="00184E18">
        <w:trPr>
          <w:trHeight w:val="720"/>
        </w:trPr>
        <w:tc>
          <w:tcPr>
            <w:tcW w:w="1785" w:type="dxa"/>
            <w:vMerge/>
            <w:shd w:val="clear" w:color="auto" w:fill="E3F0DA"/>
            <w:tcMar>
              <w:top w:w="144" w:type="dxa"/>
              <w:left w:w="115" w:type="dxa"/>
              <w:right w:w="115" w:type="dxa"/>
            </w:tcMar>
          </w:tcPr>
          <w:p w14:paraId="5537BAB4" w14:textId="77777777"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560279E9" w14:textId="6ED80C06"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Educational Content</w:t>
            </w:r>
          </w:p>
        </w:tc>
        <w:tc>
          <w:tcPr>
            <w:tcW w:w="6478" w:type="dxa"/>
            <w:tcBorders>
              <w:left w:val="single" w:sz="4" w:space="0" w:color="BFBFBF" w:themeColor="background1" w:themeShade="BF"/>
              <w:right w:val="single" w:sz="18" w:space="0" w:color="BFBFBF" w:themeColor="background1" w:themeShade="BF"/>
            </w:tcBorders>
          </w:tcPr>
          <w:p w14:paraId="380BB66A" w14:textId="2657AF8C"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sidRPr="00184E18">
              <w:rPr>
                <w:rFonts w:ascii="Century Gothic" w:hAnsi="Century Gothic" w:cstheme="minorHAnsi"/>
                <w:color w:val="000000"/>
                <w:sz w:val="20"/>
                <w:szCs w:val="20"/>
              </w:rPr>
              <w:t>Create informative and valuable content that educates consumers about the environmental impact of conventional cleaning products, the benefits of using organic alternatives, and tips for creating a clean and healthy home environment.</w:t>
            </w:r>
          </w:p>
        </w:tc>
      </w:tr>
      <w:tr w:rsidR="00184E18" w:rsidRPr="00764567" w14:paraId="512281E7" w14:textId="77777777" w:rsidTr="00184E18">
        <w:trPr>
          <w:trHeight w:val="1066"/>
        </w:trPr>
        <w:tc>
          <w:tcPr>
            <w:tcW w:w="1785" w:type="dxa"/>
            <w:shd w:val="clear" w:color="auto" w:fill="E3F0DA"/>
            <w:tcMar>
              <w:top w:w="144" w:type="dxa"/>
              <w:left w:w="115" w:type="dxa"/>
              <w:right w:w="115" w:type="dxa"/>
            </w:tcMar>
          </w:tcPr>
          <w:p w14:paraId="4F1C8AF2" w14:textId="01192720"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3: </w:t>
            </w:r>
          </w:p>
          <w:p w14:paraId="150B587B" w14:textId="453866E3" w:rsidR="00184E18" w:rsidRPr="002D4C7C"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Email Marketing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6F4E361B" w14:textId="5F4C42CA"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Newsletter</w:t>
            </w:r>
          </w:p>
        </w:tc>
        <w:tc>
          <w:tcPr>
            <w:tcW w:w="6478" w:type="dxa"/>
            <w:tcBorders>
              <w:left w:val="single" w:sz="4" w:space="0" w:color="BFBFBF" w:themeColor="background1" w:themeShade="BF"/>
              <w:right w:val="single" w:sz="18" w:space="0" w:color="BFBFBF" w:themeColor="background1" w:themeShade="BF"/>
            </w:tcBorders>
          </w:tcPr>
          <w:p w14:paraId="61A6A55B" w14:textId="54EAF033"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sidRPr="00184E18">
              <w:rPr>
                <w:rFonts w:ascii="Century Gothic" w:hAnsi="Century Gothic" w:cstheme="minorHAnsi"/>
                <w:color w:val="000000"/>
                <w:sz w:val="20"/>
                <w:szCs w:val="20"/>
              </w:rPr>
              <w:t xml:space="preserve">Develop a newsletter to regularly communicate with subscribers, share updates about new product launches, promotions, </w:t>
            </w:r>
            <w:r w:rsidR="00D777A0">
              <w:rPr>
                <w:rFonts w:ascii="Century Gothic" w:hAnsi="Century Gothic" w:cstheme="minorHAnsi"/>
                <w:color w:val="000000"/>
                <w:sz w:val="20"/>
                <w:szCs w:val="20"/>
              </w:rPr>
              <w:t xml:space="preserve">and </w:t>
            </w:r>
            <w:r w:rsidRPr="00184E18">
              <w:rPr>
                <w:rFonts w:ascii="Century Gothic" w:hAnsi="Century Gothic" w:cstheme="minorHAnsi"/>
                <w:color w:val="000000"/>
                <w:sz w:val="20"/>
                <w:szCs w:val="20"/>
              </w:rPr>
              <w:t>sustainability initiatives, and provide valuable content and tips related to eco-friendly living and cleaning.</w:t>
            </w:r>
          </w:p>
        </w:tc>
      </w:tr>
      <w:tr w:rsidR="00184E18" w:rsidRPr="00764567" w14:paraId="20C5EF08" w14:textId="77777777" w:rsidTr="00184E18">
        <w:trPr>
          <w:trHeight w:val="720"/>
        </w:trPr>
        <w:tc>
          <w:tcPr>
            <w:tcW w:w="1785" w:type="dxa"/>
            <w:vMerge w:val="restart"/>
            <w:shd w:val="clear" w:color="auto" w:fill="E3F0DA"/>
            <w:tcMar>
              <w:top w:w="144" w:type="dxa"/>
              <w:left w:w="115" w:type="dxa"/>
              <w:right w:w="115" w:type="dxa"/>
            </w:tcMar>
          </w:tcPr>
          <w:p w14:paraId="567E6D64" w14:textId="44C4C5DA"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4: </w:t>
            </w:r>
          </w:p>
          <w:p w14:paraId="28B6A11C" w14:textId="62EA626B"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In-Store Marketing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014F6F51" w14:textId="587BDDB4"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Point-of-Purchase Displays</w:t>
            </w:r>
          </w:p>
        </w:tc>
        <w:tc>
          <w:tcPr>
            <w:tcW w:w="6478" w:type="dxa"/>
            <w:tcBorders>
              <w:left w:val="single" w:sz="4" w:space="0" w:color="BFBFBF" w:themeColor="background1" w:themeShade="BF"/>
              <w:right w:val="single" w:sz="18" w:space="0" w:color="BFBFBF" w:themeColor="background1" w:themeShade="BF"/>
            </w:tcBorders>
          </w:tcPr>
          <w:p w14:paraId="5F6E2D1F" w14:textId="72450641" w:rsidR="00184E18" w:rsidRPr="002D4C7C" w:rsidRDefault="00EA7842" w:rsidP="00184E18">
            <w:pPr>
              <w:pStyle w:val="NormalWeb"/>
              <w:spacing w:before="0" w:beforeAutospacing="0" w:after="120" w:afterAutospacing="0"/>
              <w:textAlignment w:val="baseline"/>
              <w:rPr>
                <w:rFonts w:ascii="Century Gothic" w:hAnsi="Century Gothic" w:cstheme="minorHAnsi"/>
                <w:color w:val="000000"/>
                <w:sz w:val="20"/>
                <w:szCs w:val="20"/>
              </w:rPr>
            </w:pPr>
            <w:r w:rsidRPr="00EA7842">
              <w:rPr>
                <w:rFonts w:ascii="Century Gothic" w:hAnsi="Century Gothic" w:cstheme="minorHAnsi"/>
                <w:color w:val="000000"/>
                <w:sz w:val="20"/>
                <w:szCs w:val="20"/>
              </w:rPr>
              <w:t>Implement eye-catching displays and signage in retail stores to attract shoppers' attention and educate them about the benefits of GreenClean's organic household cleaning products.</w:t>
            </w:r>
          </w:p>
        </w:tc>
      </w:tr>
      <w:tr w:rsidR="00184E18" w:rsidRPr="00764567" w14:paraId="67671132" w14:textId="77777777" w:rsidTr="00184E18">
        <w:trPr>
          <w:trHeight w:val="720"/>
        </w:trPr>
        <w:tc>
          <w:tcPr>
            <w:tcW w:w="1785" w:type="dxa"/>
            <w:vMerge/>
            <w:shd w:val="clear" w:color="auto" w:fill="E3F0DA"/>
            <w:tcMar>
              <w:top w:w="144" w:type="dxa"/>
              <w:left w:w="115" w:type="dxa"/>
              <w:right w:w="115" w:type="dxa"/>
            </w:tcMar>
          </w:tcPr>
          <w:p w14:paraId="025FFBEF" w14:textId="77777777"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37509F85" w14:textId="3ADF5070"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Product Demonstrations</w:t>
            </w:r>
          </w:p>
        </w:tc>
        <w:tc>
          <w:tcPr>
            <w:tcW w:w="6478" w:type="dxa"/>
            <w:tcBorders>
              <w:left w:val="single" w:sz="4" w:space="0" w:color="BFBFBF" w:themeColor="background1" w:themeShade="BF"/>
              <w:right w:val="single" w:sz="18" w:space="0" w:color="BFBFBF" w:themeColor="background1" w:themeShade="BF"/>
            </w:tcBorders>
          </w:tcPr>
          <w:p w14:paraId="2B0484CA" w14:textId="44E4CE46" w:rsidR="00184E18" w:rsidRPr="002D4C7C" w:rsidRDefault="00EA7842" w:rsidP="00184E18">
            <w:pPr>
              <w:pStyle w:val="NormalWeb"/>
              <w:spacing w:before="0" w:beforeAutospacing="0" w:after="120" w:afterAutospacing="0"/>
              <w:textAlignment w:val="baseline"/>
              <w:rPr>
                <w:rFonts w:ascii="Century Gothic" w:hAnsi="Century Gothic" w:cstheme="minorHAnsi"/>
                <w:color w:val="000000"/>
                <w:sz w:val="20"/>
                <w:szCs w:val="20"/>
              </w:rPr>
            </w:pPr>
            <w:r w:rsidRPr="00EA7842">
              <w:rPr>
                <w:rFonts w:ascii="Century Gothic" w:hAnsi="Century Gothic" w:cstheme="minorHAnsi"/>
                <w:color w:val="000000"/>
                <w:sz w:val="20"/>
                <w:szCs w:val="20"/>
              </w:rPr>
              <w:t>Conduct in-store product demonstrations and sampling events to allow consumers to experience the effectiveness of GreenClean's products firsthand.</w:t>
            </w:r>
          </w:p>
        </w:tc>
      </w:tr>
      <w:tr w:rsidR="00184E18" w:rsidRPr="00764567" w14:paraId="1633750C" w14:textId="77777777" w:rsidTr="00184E18">
        <w:trPr>
          <w:trHeight w:val="720"/>
        </w:trPr>
        <w:tc>
          <w:tcPr>
            <w:tcW w:w="1785" w:type="dxa"/>
            <w:vMerge w:val="restart"/>
            <w:shd w:val="clear" w:color="auto" w:fill="E3F0DA"/>
            <w:tcMar>
              <w:top w:w="144" w:type="dxa"/>
              <w:left w:w="115" w:type="dxa"/>
              <w:right w:w="115" w:type="dxa"/>
            </w:tcMar>
          </w:tcPr>
          <w:p w14:paraId="27B3A1AD" w14:textId="7CB7F841"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5: </w:t>
            </w:r>
          </w:p>
          <w:p w14:paraId="3375CAA3" w14:textId="72A69F34"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Online Advertising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48EB9460" w14:textId="52444FBE"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Google Ads</w:t>
            </w:r>
          </w:p>
        </w:tc>
        <w:tc>
          <w:tcPr>
            <w:tcW w:w="6478" w:type="dxa"/>
            <w:tcBorders>
              <w:left w:val="single" w:sz="4" w:space="0" w:color="BFBFBF" w:themeColor="background1" w:themeShade="BF"/>
              <w:right w:val="single" w:sz="18" w:space="0" w:color="BFBFBF" w:themeColor="background1" w:themeShade="BF"/>
            </w:tcBorders>
          </w:tcPr>
          <w:p w14:paraId="10A7F374" w14:textId="0A5D32FC" w:rsidR="00184E18" w:rsidRPr="002D4C7C" w:rsidRDefault="00EA7842" w:rsidP="00184E18">
            <w:pPr>
              <w:pStyle w:val="NormalWeb"/>
              <w:spacing w:before="0" w:beforeAutospacing="0" w:after="120" w:afterAutospacing="0"/>
              <w:textAlignment w:val="baseline"/>
              <w:rPr>
                <w:rFonts w:ascii="Century Gothic" w:hAnsi="Century Gothic" w:cstheme="minorHAnsi"/>
                <w:color w:val="000000"/>
                <w:sz w:val="20"/>
                <w:szCs w:val="20"/>
              </w:rPr>
            </w:pPr>
            <w:r w:rsidRPr="00EA7842">
              <w:rPr>
                <w:rFonts w:ascii="Century Gothic" w:hAnsi="Century Gothic" w:cstheme="minorHAnsi"/>
                <w:color w:val="000000"/>
                <w:sz w:val="20"/>
                <w:szCs w:val="20"/>
              </w:rPr>
              <w:t>Utilize Google Ads to target consumers searching for organic cleaning products, eco-friendly alternatives, and sustainable living solutions, directing them to GreenClean's website or online retailers.</w:t>
            </w:r>
          </w:p>
        </w:tc>
      </w:tr>
      <w:tr w:rsidR="00184E18" w:rsidRPr="00764567" w14:paraId="2033A2F6" w14:textId="77777777" w:rsidTr="00184E18">
        <w:trPr>
          <w:trHeight w:val="720"/>
        </w:trPr>
        <w:tc>
          <w:tcPr>
            <w:tcW w:w="1785" w:type="dxa"/>
            <w:vMerge/>
            <w:shd w:val="clear" w:color="auto" w:fill="E3F0DA"/>
            <w:tcMar>
              <w:top w:w="144" w:type="dxa"/>
              <w:left w:w="115" w:type="dxa"/>
              <w:right w:w="115" w:type="dxa"/>
            </w:tcMar>
          </w:tcPr>
          <w:p w14:paraId="1151EBD5" w14:textId="77777777"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0ED0F58A" w14:textId="3CA08E79"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Social Media Ads</w:t>
            </w:r>
          </w:p>
        </w:tc>
        <w:tc>
          <w:tcPr>
            <w:tcW w:w="6478" w:type="dxa"/>
            <w:tcBorders>
              <w:left w:val="single" w:sz="4" w:space="0" w:color="BFBFBF" w:themeColor="background1" w:themeShade="BF"/>
              <w:right w:val="single" w:sz="18" w:space="0" w:color="BFBFBF" w:themeColor="background1" w:themeShade="BF"/>
            </w:tcBorders>
          </w:tcPr>
          <w:p w14:paraId="01687A97" w14:textId="520D3C8A" w:rsidR="00184E18" w:rsidRPr="002D4C7C" w:rsidRDefault="00EA7842" w:rsidP="00184E18">
            <w:pPr>
              <w:pStyle w:val="NormalWeb"/>
              <w:spacing w:before="0" w:beforeAutospacing="0" w:after="120" w:afterAutospacing="0"/>
              <w:textAlignment w:val="baseline"/>
              <w:rPr>
                <w:rFonts w:ascii="Century Gothic" w:hAnsi="Century Gothic" w:cstheme="minorHAnsi"/>
                <w:color w:val="000000"/>
                <w:sz w:val="20"/>
                <w:szCs w:val="20"/>
              </w:rPr>
            </w:pPr>
            <w:r w:rsidRPr="00EA7842">
              <w:rPr>
                <w:rFonts w:ascii="Century Gothic" w:hAnsi="Century Gothic" w:cstheme="minorHAnsi"/>
                <w:color w:val="000000"/>
                <w:sz w:val="20"/>
                <w:szCs w:val="20"/>
              </w:rPr>
              <w:t xml:space="preserve">Run targeted ads on platforms like Facebook, Instagram, and Pinterest to reach specific demographics and </w:t>
            </w:r>
            <w:r w:rsidR="009D1AE7">
              <w:rPr>
                <w:rFonts w:ascii="Century Gothic" w:hAnsi="Century Gothic" w:cstheme="minorHAnsi"/>
                <w:color w:val="000000"/>
                <w:sz w:val="20"/>
                <w:szCs w:val="20"/>
              </w:rPr>
              <w:t>fan/</w:t>
            </w:r>
            <w:r w:rsidRPr="00EA7842">
              <w:rPr>
                <w:rFonts w:ascii="Century Gothic" w:hAnsi="Century Gothic" w:cstheme="minorHAnsi"/>
                <w:color w:val="000000"/>
                <w:sz w:val="20"/>
                <w:szCs w:val="20"/>
              </w:rPr>
              <w:t>interest</w:t>
            </w:r>
            <w:r w:rsidR="009D1AE7">
              <w:rPr>
                <w:rFonts w:ascii="Century Gothic" w:hAnsi="Century Gothic" w:cstheme="minorHAnsi"/>
                <w:color w:val="000000"/>
                <w:sz w:val="20"/>
                <w:szCs w:val="20"/>
              </w:rPr>
              <w:t xml:space="preserve"> groups</w:t>
            </w:r>
            <w:r w:rsidRPr="00EA7842">
              <w:rPr>
                <w:rFonts w:ascii="Century Gothic" w:hAnsi="Century Gothic" w:cstheme="minorHAnsi"/>
                <w:color w:val="000000"/>
                <w:sz w:val="20"/>
                <w:szCs w:val="20"/>
              </w:rPr>
              <w:t xml:space="preserve"> aligned with GreenClean's target audience.</w:t>
            </w:r>
          </w:p>
        </w:tc>
      </w:tr>
      <w:tr w:rsidR="00184E18" w:rsidRPr="00764567" w14:paraId="16FE77A5" w14:textId="77777777" w:rsidTr="00184E18">
        <w:trPr>
          <w:trHeight w:val="720"/>
        </w:trPr>
        <w:tc>
          <w:tcPr>
            <w:tcW w:w="1785" w:type="dxa"/>
            <w:vMerge w:val="restart"/>
            <w:shd w:val="clear" w:color="auto" w:fill="E3F0DA"/>
            <w:tcMar>
              <w:top w:w="144" w:type="dxa"/>
              <w:left w:w="115" w:type="dxa"/>
              <w:right w:w="115" w:type="dxa"/>
            </w:tcMar>
          </w:tcPr>
          <w:p w14:paraId="1F516D99" w14:textId="19C71C16"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6: </w:t>
            </w:r>
          </w:p>
          <w:p w14:paraId="60E98FDC" w14:textId="0935D21C"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Partnerships and Collaborations</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7B40CDE6" w14:textId="05BA5F0B"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Retail Partnerships</w:t>
            </w:r>
          </w:p>
        </w:tc>
        <w:tc>
          <w:tcPr>
            <w:tcW w:w="6478" w:type="dxa"/>
            <w:tcBorders>
              <w:left w:val="single" w:sz="4" w:space="0" w:color="BFBFBF" w:themeColor="background1" w:themeShade="BF"/>
              <w:right w:val="single" w:sz="18" w:space="0" w:color="BFBFBF" w:themeColor="background1" w:themeShade="BF"/>
            </w:tcBorders>
          </w:tcPr>
          <w:p w14:paraId="0027EEBD" w14:textId="17DD3DFA" w:rsidR="00184E18" w:rsidRPr="002D4C7C" w:rsidRDefault="00EA7842" w:rsidP="00184E18">
            <w:pPr>
              <w:pStyle w:val="NormalWeb"/>
              <w:spacing w:before="0" w:beforeAutospacing="0" w:after="120" w:afterAutospacing="0"/>
              <w:textAlignment w:val="baseline"/>
              <w:rPr>
                <w:rFonts w:ascii="Century Gothic" w:hAnsi="Century Gothic" w:cstheme="minorHAnsi"/>
                <w:color w:val="000000"/>
                <w:sz w:val="20"/>
                <w:szCs w:val="20"/>
              </w:rPr>
            </w:pPr>
            <w:r w:rsidRPr="00EA7842">
              <w:rPr>
                <w:rFonts w:ascii="Century Gothic" w:hAnsi="Century Gothic" w:cstheme="minorHAnsi"/>
                <w:color w:val="000000"/>
                <w:sz w:val="20"/>
                <w:szCs w:val="20"/>
              </w:rPr>
              <w:t>Forge partnerships with natural food stores, supermarkets, and eco-friendly retailers to expand GreenClean's distribution network and reach a wider audience of environmentally conscious consumers.</w:t>
            </w:r>
          </w:p>
        </w:tc>
      </w:tr>
      <w:tr w:rsidR="00184E18" w:rsidRPr="00764567" w14:paraId="294C2565" w14:textId="77777777" w:rsidTr="00184E18">
        <w:trPr>
          <w:trHeight w:val="720"/>
        </w:trPr>
        <w:tc>
          <w:tcPr>
            <w:tcW w:w="1785" w:type="dxa"/>
            <w:vMerge/>
            <w:shd w:val="clear" w:color="auto" w:fill="E3F0DA"/>
            <w:tcMar>
              <w:top w:w="144" w:type="dxa"/>
              <w:left w:w="115" w:type="dxa"/>
              <w:right w:w="115" w:type="dxa"/>
            </w:tcMar>
          </w:tcPr>
          <w:p w14:paraId="613E22E8" w14:textId="77777777" w:rsidR="00184E18" w:rsidRDefault="00184E18" w:rsidP="00184E18">
            <w:pPr>
              <w:pStyle w:val="NormalWeb"/>
              <w:spacing w:before="0" w:beforeAutospacing="0" w:after="24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27CE0921" w14:textId="0F18A39C"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Eco-Friendly Brand Collaborations</w:t>
            </w:r>
          </w:p>
        </w:tc>
        <w:tc>
          <w:tcPr>
            <w:tcW w:w="6478" w:type="dxa"/>
            <w:tcBorders>
              <w:left w:val="single" w:sz="4" w:space="0" w:color="BFBFBF" w:themeColor="background1" w:themeShade="BF"/>
              <w:right w:val="single" w:sz="18" w:space="0" w:color="BFBFBF" w:themeColor="background1" w:themeShade="BF"/>
            </w:tcBorders>
          </w:tcPr>
          <w:p w14:paraId="26411194" w14:textId="67F1A7E6" w:rsidR="00184E18" w:rsidRPr="002D4C7C" w:rsidRDefault="00EA7842" w:rsidP="00184E18">
            <w:pPr>
              <w:pStyle w:val="NormalWeb"/>
              <w:spacing w:before="0" w:beforeAutospacing="0" w:after="120" w:afterAutospacing="0"/>
              <w:textAlignment w:val="baseline"/>
              <w:rPr>
                <w:rFonts w:ascii="Century Gothic" w:hAnsi="Century Gothic" w:cstheme="minorHAnsi"/>
                <w:color w:val="000000"/>
                <w:sz w:val="20"/>
                <w:szCs w:val="20"/>
              </w:rPr>
            </w:pPr>
            <w:r w:rsidRPr="00EA7842">
              <w:rPr>
                <w:rFonts w:ascii="Century Gothic" w:hAnsi="Century Gothic" w:cstheme="minorHAnsi"/>
                <w:color w:val="000000"/>
                <w:sz w:val="20"/>
                <w:szCs w:val="20"/>
              </w:rPr>
              <w:t>Collaborate with other eco-friendly brands and organizations on joint marketing initiatives, co-branded promotions, and sustainability campaigns to amplify brand messaging and reach new audiences.</w:t>
            </w:r>
          </w:p>
        </w:tc>
      </w:tr>
    </w:tbl>
    <w:p w14:paraId="6288BEFD" w14:textId="77777777" w:rsidR="00BB38E8" w:rsidRDefault="00BB38E8" w:rsidP="00BB38E8"/>
    <w:p w14:paraId="3313D4B1" w14:textId="77777777" w:rsidR="00BB38E8" w:rsidRDefault="00BB38E8" w:rsidP="00834522">
      <w:pPr>
        <w:pStyle w:val="Heading1"/>
        <w:numPr>
          <w:ilvl w:val="0"/>
          <w:numId w:val="1"/>
        </w:numPr>
        <w:spacing w:line="240" w:lineRule="auto"/>
        <w:ind w:left="0"/>
        <w:rPr>
          <w:szCs w:val="28"/>
        </w:rPr>
        <w:sectPr w:rsidR="00BB38E8" w:rsidSect="00EF1DCB">
          <w:pgSz w:w="12240" w:h="15840"/>
          <w:pgMar w:top="985" w:right="720" w:bottom="950" w:left="1008" w:header="490" w:footer="720" w:gutter="0"/>
          <w:cols w:space="720"/>
          <w:titlePg/>
          <w:docGrid w:linePitch="360"/>
        </w:sectPr>
      </w:pPr>
    </w:p>
    <w:p w14:paraId="1AD3498B" w14:textId="0853410B" w:rsidR="00BB38E8" w:rsidRDefault="00BB38E8" w:rsidP="00834522">
      <w:pPr>
        <w:pStyle w:val="Heading1"/>
        <w:numPr>
          <w:ilvl w:val="0"/>
          <w:numId w:val="1"/>
        </w:numPr>
        <w:spacing w:line="240" w:lineRule="auto"/>
        <w:ind w:left="0"/>
        <w:rPr>
          <w:szCs w:val="28"/>
        </w:rPr>
      </w:pPr>
      <w:bookmarkStart w:id="32" w:name="_Toc161927653"/>
      <w:r>
        <w:rPr>
          <w:szCs w:val="28"/>
        </w:rPr>
        <w:lastRenderedPageBreak/>
        <w:t>BUDGET</w:t>
      </w:r>
      <w:bookmarkEnd w:id="32"/>
    </w:p>
    <w:tbl>
      <w:tblPr>
        <w:tblW w:w="10435" w:type="dxa"/>
        <w:tblLook w:val="04A0" w:firstRow="1" w:lastRow="0" w:firstColumn="1" w:lastColumn="0" w:noHBand="0" w:noVBand="1"/>
      </w:tblPr>
      <w:tblGrid>
        <w:gridCol w:w="7735"/>
        <w:gridCol w:w="2700"/>
      </w:tblGrid>
      <w:tr w:rsidR="00BB38E8" w:rsidRPr="00BB38E8" w14:paraId="27B5F2EE" w14:textId="77777777" w:rsidTr="00C246BB">
        <w:trPr>
          <w:trHeight w:val="576"/>
        </w:trPr>
        <w:tc>
          <w:tcPr>
            <w:tcW w:w="7735" w:type="dxa"/>
            <w:tcBorders>
              <w:top w:val="single" w:sz="4" w:space="0" w:color="BFBFBF"/>
              <w:left w:val="single" w:sz="4" w:space="0" w:color="BFBFBF"/>
              <w:bottom w:val="single" w:sz="4" w:space="0" w:color="BFBFBF"/>
              <w:right w:val="single" w:sz="4" w:space="0" w:color="BFBFBF"/>
            </w:tcBorders>
            <w:shd w:val="clear" w:color="auto" w:fill="D1DEC9"/>
            <w:vAlign w:val="center"/>
            <w:hideMark/>
          </w:tcPr>
          <w:p w14:paraId="3DDF2A1D" w14:textId="77777777" w:rsidR="00BB38E8" w:rsidRPr="00BB38E8" w:rsidRDefault="00BB38E8" w:rsidP="00BB38E8">
            <w:pPr>
              <w:spacing w:after="0" w:line="240" w:lineRule="auto"/>
              <w:rPr>
                <w:rFonts w:eastAsia="Times New Roman" w:cs="Arial"/>
                <w:color w:val="0D0D0D"/>
                <w:sz w:val="24"/>
                <w:szCs w:val="24"/>
              </w:rPr>
            </w:pPr>
            <w:r w:rsidRPr="00BB38E8">
              <w:rPr>
                <w:rFonts w:eastAsia="Times New Roman" w:cs="Arial"/>
                <w:color w:val="0D0D0D"/>
                <w:sz w:val="24"/>
                <w:szCs w:val="24"/>
              </w:rPr>
              <w:t>Marketing Efforts</w:t>
            </w:r>
          </w:p>
        </w:tc>
        <w:tc>
          <w:tcPr>
            <w:tcW w:w="2700" w:type="dxa"/>
            <w:tcBorders>
              <w:top w:val="single" w:sz="6" w:space="0" w:color="BFBFBF"/>
              <w:left w:val="nil"/>
              <w:bottom w:val="single" w:sz="6" w:space="0" w:color="BFBFBF"/>
              <w:right w:val="single" w:sz="18" w:space="0" w:color="BFBFBF" w:themeColor="background1" w:themeShade="BF"/>
            </w:tcBorders>
            <w:shd w:val="clear" w:color="auto" w:fill="D1DEC9"/>
            <w:vAlign w:val="center"/>
            <w:hideMark/>
          </w:tcPr>
          <w:p w14:paraId="355F6517" w14:textId="77777777" w:rsidR="00BB38E8" w:rsidRPr="00BB38E8" w:rsidRDefault="00BB38E8" w:rsidP="00BB38E8">
            <w:pPr>
              <w:spacing w:after="0" w:line="240" w:lineRule="auto"/>
              <w:jc w:val="right"/>
              <w:rPr>
                <w:rFonts w:eastAsia="Times New Roman" w:cs="Arial"/>
                <w:color w:val="0D0D0D"/>
                <w:sz w:val="24"/>
                <w:szCs w:val="24"/>
              </w:rPr>
            </w:pPr>
            <w:r w:rsidRPr="00BB38E8">
              <w:rPr>
                <w:rFonts w:eastAsia="Times New Roman" w:cs="Arial"/>
                <w:color w:val="0D0D0D"/>
                <w:sz w:val="24"/>
                <w:szCs w:val="24"/>
              </w:rPr>
              <w:t>Budget Allocation</w:t>
            </w:r>
          </w:p>
        </w:tc>
      </w:tr>
      <w:tr w:rsidR="00BB38E8" w:rsidRPr="00BB38E8" w14:paraId="0EE951CD"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0A356A8F"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Social Media Marketing</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3E45981C"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$10,000 </w:t>
            </w:r>
          </w:p>
        </w:tc>
      </w:tr>
      <w:tr w:rsidR="00BB38E8" w:rsidRPr="00BB38E8" w14:paraId="6F308CF7"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27F3E0F8"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Content Marketing</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520A461C"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$5,000 </w:t>
            </w:r>
          </w:p>
        </w:tc>
      </w:tr>
      <w:tr w:rsidR="00BB38E8" w:rsidRPr="00BB38E8" w14:paraId="585918D4"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349CD60B"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Email Marketing</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7FCC36A3"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$5,000 </w:t>
            </w:r>
          </w:p>
        </w:tc>
      </w:tr>
      <w:tr w:rsidR="00BB38E8" w:rsidRPr="00BB38E8" w14:paraId="38EFF4EB"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6D1A628B"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In-Store Marketing</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28434D0F"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$10,000 </w:t>
            </w:r>
          </w:p>
        </w:tc>
      </w:tr>
      <w:tr w:rsidR="00BB38E8" w:rsidRPr="00BB38E8" w14:paraId="7F4A978F"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6893A540"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Online Advertising</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033765D7"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$15,000 </w:t>
            </w:r>
          </w:p>
        </w:tc>
      </w:tr>
      <w:tr w:rsidR="00BB38E8" w:rsidRPr="00BB38E8" w14:paraId="4E3F2D4C"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6BA53A77"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Partnerships</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3CC0DF31"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$10,000 </w:t>
            </w:r>
          </w:p>
        </w:tc>
      </w:tr>
      <w:tr w:rsidR="00BB38E8" w:rsidRPr="00BB38E8" w14:paraId="1606DD21"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2D09D26E"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Personnel Costs</w:t>
            </w:r>
          </w:p>
        </w:tc>
        <w:tc>
          <w:tcPr>
            <w:tcW w:w="2700" w:type="dxa"/>
            <w:tcBorders>
              <w:top w:val="nil"/>
              <w:left w:val="nil"/>
              <w:bottom w:val="single" w:sz="4" w:space="0" w:color="BFBFBF"/>
              <w:right w:val="single" w:sz="18" w:space="0" w:color="BFBFBF" w:themeColor="background1" w:themeShade="BF"/>
            </w:tcBorders>
            <w:shd w:val="clear" w:color="auto" w:fill="F4FAEE"/>
            <w:vAlign w:val="bottom"/>
            <w:hideMark/>
          </w:tcPr>
          <w:p w14:paraId="6CDA8400" w14:textId="77777777" w:rsidR="00BB38E8" w:rsidRPr="00BB38E8" w:rsidRDefault="00BB38E8" w:rsidP="00BB38E8">
            <w:pPr>
              <w:spacing w:after="0" w:line="240" w:lineRule="auto"/>
              <w:jc w:val="right"/>
              <w:rPr>
                <w:rFonts w:eastAsia="Times New Roman" w:cs="Calibri"/>
                <w:color w:val="000000"/>
                <w:szCs w:val="20"/>
              </w:rPr>
            </w:pPr>
            <w:r w:rsidRPr="00BB38E8">
              <w:rPr>
                <w:rFonts w:eastAsia="Times New Roman" w:cs="Calibri"/>
                <w:color w:val="000000"/>
                <w:szCs w:val="20"/>
              </w:rPr>
              <w:t> </w:t>
            </w:r>
          </w:p>
        </w:tc>
      </w:tr>
      <w:tr w:rsidR="00BB38E8" w:rsidRPr="00BB38E8" w14:paraId="606A8C0D"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205DE879"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Salaries and Benefits</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4DAC273F"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$45,000 </w:t>
            </w:r>
          </w:p>
        </w:tc>
      </w:tr>
      <w:tr w:rsidR="00BB38E8" w:rsidRPr="00BB38E8" w14:paraId="2F3EEF67"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6819D574"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Advertising Expenses</w:t>
            </w:r>
          </w:p>
        </w:tc>
        <w:tc>
          <w:tcPr>
            <w:tcW w:w="2700" w:type="dxa"/>
            <w:tcBorders>
              <w:top w:val="nil"/>
              <w:left w:val="nil"/>
              <w:bottom w:val="single" w:sz="4" w:space="0" w:color="BFBFBF"/>
              <w:right w:val="single" w:sz="18" w:space="0" w:color="BFBFBF" w:themeColor="background1" w:themeShade="BF"/>
            </w:tcBorders>
            <w:shd w:val="clear" w:color="auto" w:fill="F4FAEE"/>
            <w:vAlign w:val="bottom"/>
            <w:hideMark/>
          </w:tcPr>
          <w:p w14:paraId="421EB628" w14:textId="77777777" w:rsidR="00BB38E8" w:rsidRPr="00BB38E8" w:rsidRDefault="00BB38E8" w:rsidP="00BB38E8">
            <w:pPr>
              <w:spacing w:after="0" w:line="240" w:lineRule="auto"/>
              <w:jc w:val="right"/>
              <w:rPr>
                <w:rFonts w:eastAsia="Times New Roman" w:cs="Calibri"/>
                <w:color w:val="000000"/>
                <w:szCs w:val="20"/>
              </w:rPr>
            </w:pPr>
            <w:r w:rsidRPr="00BB38E8">
              <w:rPr>
                <w:rFonts w:eastAsia="Times New Roman" w:cs="Calibri"/>
                <w:color w:val="000000"/>
                <w:szCs w:val="20"/>
              </w:rPr>
              <w:t> </w:t>
            </w:r>
          </w:p>
        </w:tc>
      </w:tr>
      <w:tr w:rsidR="00BB38E8" w:rsidRPr="00BB38E8" w14:paraId="44762099"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1C731837"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Ad Spend</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0674A8A3"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$15,000 </w:t>
            </w:r>
          </w:p>
        </w:tc>
      </w:tr>
      <w:tr w:rsidR="00BB38E8" w:rsidRPr="00BB38E8" w14:paraId="6DF77929"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02CD6DF2"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Creative Production</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1DFF80A8"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$10,000 </w:t>
            </w:r>
          </w:p>
        </w:tc>
      </w:tr>
      <w:tr w:rsidR="00BB38E8" w:rsidRPr="00BB38E8" w14:paraId="5E177D06"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49EFF95A"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Content Creation</w:t>
            </w:r>
          </w:p>
        </w:tc>
        <w:tc>
          <w:tcPr>
            <w:tcW w:w="2700" w:type="dxa"/>
            <w:tcBorders>
              <w:top w:val="nil"/>
              <w:left w:val="nil"/>
              <w:bottom w:val="single" w:sz="4" w:space="0" w:color="BFBFBF"/>
              <w:right w:val="single" w:sz="18" w:space="0" w:color="BFBFBF" w:themeColor="background1" w:themeShade="BF"/>
            </w:tcBorders>
            <w:shd w:val="clear" w:color="auto" w:fill="F4FAEE"/>
            <w:vAlign w:val="bottom"/>
            <w:hideMark/>
          </w:tcPr>
          <w:p w14:paraId="163DDB6C" w14:textId="77777777" w:rsidR="00BB38E8" w:rsidRPr="00BB38E8" w:rsidRDefault="00BB38E8" w:rsidP="00BB38E8">
            <w:pPr>
              <w:spacing w:after="0" w:line="240" w:lineRule="auto"/>
              <w:jc w:val="right"/>
              <w:rPr>
                <w:rFonts w:eastAsia="Times New Roman" w:cs="Calibri"/>
                <w:color w:val="000000"/>
                <w:szCs w:val="20"/>
              </w:rPr>
            </w:pPr>
            <w:r w:rsidRPr="00BB38E8">
              <w:rPr>
                <w:rFonts w:eastAsia="Times New Roman" w:cs="Calibri"/>
                <w:color w:val="000000"/>
                <w:szCs w:val="20"/>
              </w:rPr>
              <w:t> </w:t>
            </w:r>
          </w:p>
        </w:tc>
      </w:tr>
      <w:tr w:rsidR="00BB38E8" w:rsidRPr="00BB38E8" w14:paraId="307DF2C6"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46243143"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Content Production</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7582A842"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$5,000 </w:t>
            </w:r>
          </w:p>
        </w:tc>
      </w:tr>
      <w:tr w:rsidR="00BB38E8" w:rsidRPr="00BB38E8" w14:paraId="0B92C463"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6AD76713"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Photography and Videography</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649A393D"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$5,000 </w:t>
            </w:r>
          </w:p>
        </w:tc>
      </w:tr>
      <w:tr w:rsidR="00BB38E8" w:rsidRPr="00BB38E8" w14:paraId="0864A73C"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7AE09F4D"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Technology and Tools</w:t>
            </w:r>
          </w:p>
        </w:tc>
        <w:tc>
          <w:tcPr>
            <w:tcW w:w="2700" w:type="dxa"/>
            <w:tcBorders>
              <w:top w:val="nil"/>
              <w:left w:val="nil"/>
              <w:bottom w:val="single" w:sz="4" w:space="0" w:color="BFBFBF"/>
              <w:right w:val="single" w:sz="18" w:space="0" w:color="BFBFBF" w:themeColor="background1" w:themeShade="BF"/>
            </w:tcBorders>
            <w:shd w:val="clear" w:color="auto" w:fill="F4FAEE"/>
            <w:vAlign w:val="bottom"/>
            <w:hideMark/>
          </w:tcPr>
          <w:p w14:paraId="164C4E4D" w14:textId="77777777" w:rsidR="00BB38E8" w:rsidRPr="00BB38E8" w:rsidRDefault="00BB38E8" w:rsidP="00BB38E8">
            <w:pPr>
              <w:spacing w:after="0" w:line="240" w:lineRule="auto"/>
              <w:jc w:val="right"/>
              <w:rPr>
                <w:rFonts w:eastAsia="Times New Roman" w:cs="Calibri"/>
                <w:color w:val="000000"/>
                <w:szCs w:val="20"/>
              </w:rPr>
            </w:pPr>
            <w:r w:rsidRPr="00BB38E8">
              <w:rPr>
                <w:rFonts w:eastAsia="Times New Roman" w:cs="Calibri"/>
                <w:color w:val="000000"/>
                <w:szCs w:val="20"/>
              </w:rPr>
              <w:t> </w:t>
            </w:r>
          </w:p>
        </w:tc>
      </w:tr>
      <w:tr w:rsidR="00BB38E8" w:rsidRPr="00BB38E8" w14:paraId="65D1AA60"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1870524F"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Software Subscriptions</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28126C4E"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$5,000 </w:t>
            </w:r>
          </w:p>
        </w:tc>
      </w:tr>
      <w:tr w:rsidR="00BB38E8" w:rsidRPr="00BB38E8" w14:paraId="61980740"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37820E00"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Website Maintenance</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135FE9C6"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$1,000 </w:t>
            </w:r>
          </w:p>
        </w:tc>
      </w:tr>
      <w:tr w:rsidR="00BB38E8" w:rsidRPr="00BB38E8" w14:paraId="265C87D0"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7415B7A0"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Promotional Materials</w:t>
            </w:r>
          </w:p>
        </w:tc>
        <w:tc>
          <w:tcPr>
            <w:tcW w:w="2700" w:type="dxa"/>
            <w:tcBorders>
              <w:top w:val="nil"/>
              <w:left w:val="nil"/>
              <w:bottom w:val="single" w:sz="4" w:space="0" w:color="BFBFBF"/>
              <w:right w:val="single" w:sz="18" w:space="0" w:color="BFBFBF" w:themeColor="background1" w:themeShade="BF"/>
            </w:tcBorders>
            <w:shd w:val="clear" w:color="auto" w:fill="F4FAEE"/>
            <w:vAlign w:val="bottom"/>
            <w:hideMark/>
          </w:tcPr>
          <w:p w14:paraId="003257BC" w14:textId="77777777" w:rsidR="00BB38E8" w:rsidRPr="00BB38E8" w:rsidRDefault="00BB38E8" w:rsidP="00BB38E8">
            <w:pPr>
              <w:spacing w:after="0" w:line="240" w:lineRule="auto"/>
              <w:jc w:val="right"/>
              <w:rPr>
                <w:rFonts w:eastAsia="Times New Roman" w:cs="Calibri"/>
                <w:color w:val="000000"/>
                <w:szCs w:val="20"/>
              </w:rPr>
            </w:pPr>
            <w:r w:rsidRPr="00BB38E8">
              <w:rPr>
                <w:rFonts w:eastAsia="Times New Roman" w:cs="Calibri"/>
                <w:color w:val="000000"/>
                <w:szCs w:val="20"/>
              </w:rPr>
              <w:t> </w:t>
            </w:r>
          </w:p>
        </w:tc>
      </w:tr>
      <w:tr w:rsidR="00BB38E8" w:rsidRPr="00BB38E8" w14:paraId="0F1EBBEC"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46D2F91A"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Printing and Production</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26AB27B3"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$5,000 </w:t>
            </w:r>
          </w:p>
        </w:tc>
      </w:tr>
      <w:tr w:rsidR="00BB38E8" w:rsidRPr="00BB38E8" w14:paraId="4036074E"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291C0190"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Packaging</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3274A6F6"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$2,000 </w:t>
            </w:r>
          </w:p>
        </w:tc>
      </w:tr>
      <w:tr w:rsidR="00BB38E8" w:rsidRPr="00BB38E8" w14:paraId="3F6EEEF3"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3B41502C"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Event Expenses</w:t>
            </w:r>
          </w:p>
        </w:tc>
        <w:tc>
          <w:tcPr>
            <w:tcW w:w="2700" w:type="dxa"/>
            <w:tcBorders>
              <w:top w:val="nil"/>
              <w:left w:val="nil"/>
              <w:bottom w:val="single" w:sz="4" w:space="0" w:color="BFBFBF"/>
              <w:right w:val="single" w:sz="18" w:space="0" w:color="BFBFBF" w:themeColor="background1" w:themeShade="BF"/>
            </w:tcBorders>
            <w:shd w:val="clear" w:color="auto" w:fill="F4FAEE"/>
            <w:vAlign w:val="bottom"/>
            <w:hideMark/>
          </w:tcPr>
          <w:p w14:paraId="53AD6E57" w14:textId="77777777" w:rsidR="00BB38E8" w:rsidRPr="00BB38E8" w:rsidRDefault="00BB38E8" w:rsidP="00BB38E8">
            <w:pPr>
              <w:spacing w:after="0" w:line="240" w:lineRule="auto"/>
              <w:jc w:val="right"/>
              <w:rPr>
                <w:rFonts w:eastAsia="Times New Roman" w:cs="Calibri"/>
                <w:color w:val="000000"/>
                <w:szCs w:val="20"/>
              </w:rPr>
            </w:pPr>
            <w:r w:rsidRPr="00BB38E8">
              <w:rPr>
                <w:rFonts w:eastAsia="Times New Roman" w:cs="Calibri"/>
                <w:color w:val="000000"/>
                <w:szCs w:val="20"/>
              </w:rPr>
              <w:t> </w:t>
            </w:r>
          </w:p>
        </w:tc>
      </w:tr>
      <w:tr w:rsidR="00BB38E8" w:rsidRPr="00BB38E8" w14:paraId="70BC7505"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1DD1B6F9"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Event Sponsorship</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11652801"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$5,000 </w:t>
            </w:r>
          </w:p>
        </w:tc>
      </w:tr>
      <w:tr w:rsidR="00BB38E8" w:rsidRPr="00BB38E8" w14:paraId="3AD61073"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08E225AC"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Booth Design and Setup</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66CBFDD7"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$3,000 </w:t>
            </w:r>
          </w:p>
        </w:tc>
      </w:tr>
      <w:tr w:rsidR="00BB38E8" w:rsidRPr="00BB38E8" w14:paraId="7A9A9634"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368EFF2C"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Training and Education</w:t>
            </w:r>
          </w:p>
        </w:tc>
        <w:tc>
          <w:tcPr>
            <w:tcW w:w="2700" w:type="dxa"/>
            <w:tcBorders>
              <w:top w:val="nil"/>
              <w:left w:val="nil"/>
              <w:bottom w:val="single" w:sz="4" w:space="0" w:color="BFBFBF"/>
              <w:right w:val="single" w:sz="18" w:space="0" w:color="BFBFBF" w:themeColor="background1" w:themeShade="BF"/>
            </w:tcBorders>
            <w:shd w:val="clear" w:color="auto" w:fill="F4FAEE"/>
            <w:vAlign w:val="bottom"/>
            <w:hideMark/>
          </w:tcPr>
          <w:p w14:paraId="26E00132" w14:textId="77777777" w:rsidR="00BB38E8" w:rsidRPr="00BB38E8" w:rsidRDefault="00BB38E8" w:rsidP="00BB38E8">
            <w:pPr>
              <w:spacing w:after="0" w:line="240" w:lineRule="auto"/>
              <w:jc w:val="right"/>
              <w:rPr>
                <w:rFonts w:eastAsia="Times New Roman" w:cs="Calibri"/>
                <w:color w:val="000000"/>
                <w:szCs w:val="20"/>
              </w:rPr>
            </w:pPr>
            <w:r w:rsidRPr="00BB38E8">
              <w:rPr>
                <w:rFonts w:eastAsia="Times New Roman" w:cs="Calibri"/>
                <w:color w:val="000000"/>
                <w:szCs w:val="20"/>
              </w:rPr>
              <w:t> </w:t>
            </w:r>
          </w:p>
        </w:tc>
      </w:tr>
      <w:tr w:rsidR="00BB38E8" w:rsidRPr="00BB38E8" w14:paraId="08ECA928"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17814E31"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Professional Development</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56A166AC"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$2,000 </w:t>
            </w:r>
          </w:p>
        </w:tc>
      </w:tr>
      <w:tr w:rsidR="00BB38E8" w:rsidRPr="00BB38E8" w14:paraId="611AB3B1"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hideMark/>
          </w:tcPr>
          <w:p w14:paraId="1637F900"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Miscellaneous Expenses</w:t>
            </w:r>
          </w:p>
        </w:tc>
        <w:tc>
          <w:tcPr>
            <w:tcW w:w="2700" w:type="dxa"/>
            <w:tcBorders>
              <w:top w:val="nil"/>
              <w:left w:val="nil"/>
              <w:bottom w:val="single" w:sz="4" w:space="0" w:color="BFBFBF"/>
              <w:right w:val="single" w:sz="18" w:space="0" w:color="BFBFBF" w:themeColor="background1" w:themeShade="BF"/>
            </w:tcBorders>
            <w:shd w:val="clear" w:color="auto" w:fill="F4FAEE"/>
            <w:vAlign w:val="bottom"/>
            <w:hideMark/>
          </w:tcPr>
          <w:p w14:paraId="7C58434C" w14:textId="77777777" w:rsidR="00BB38E8" w:rsidRPr="00BB38E8" w:rsidRDefault="00BB38E8" w:rsidP="00BB38E8">
            <w:pPr>
              <w:spacing w:after="0" w:line="240" w:lineRule="auto"/>
              <w:jc w:val="right"/>
              <w:rPr>
                <w:rFonts w:eastAsia="Times New Roman" w:cs="Calibri"/>
                <w:color w:val="000000"/>
                <w:szCs w:val="20"/>
              </w:rPr>
            </w:pPr>
            <w:r w:rsidRPr="00BB38E8">
              <w:rPr>
                <w:rFonts w:eastAsia="Times New Roman" w:cs="Calibri"/>
                <w:color w:val="000000"/>
                <w:szCs w:val="20"/>
              </w:rPr>
              <w:t> </w:t>
            </w:r>
          </w:p>
        </w:tc>
      </w:tr>
      <w:tr w:rsidR="00BB38E8" w:rsidRPr="00BB38E8" w14:paraId="1DC39E67"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586C7B85"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Contingency Fund</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54CB7E93"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$5,000 </w:t>
            </w:r>
          </w:p>
        </w:tc>
      </w:tr>
      <w:tr w:rsidR="00BB38E8" w:rsidRPr="00BB38E8" w14:paraId="0094F7F7" w14:textId="77777777" w:rsidTr="00C246BB">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hideMark/>
          </w:tcPr>
          <w:p w14:paraId="74A09674" w14:textId="77777777" w:rsidR="00BB38E8" w:rsidRPr="00BB38E8" w:rsidRDefault="00BB38E8" w:rsidP="00BB38E8">
            <w:pPr>
              <w:spacing w:after="0" w:line="240" w:lineRule="auto"/>
              <w:rPr>
                <w:rFonts w:eastAsia="Times New Roman" w:cs="Arial"/>
                <w:color w:val="0D0D0D"/>
                <w:szCs w:val="20"/>
              </w:rPr>
            </w:pPr>
            <w:r w:rsidRPr="00BB38E8">
              <w:rPr>
                <w:rFonts w:eastAsia="Times New Roman" w:cs="Arial"/>
                <w:color w:val="0D0D0D"/>
                <w:szCs w:val="20"/>
              </w:rPr>
              <w:t>- Legal and Compliance</w:t>
            </w:r>
          </w:p>
        </w:tc>
        <w:tc>
          <w:tcPr>
            <w:tcW w:w="2700" w:type="dxa"/>
            <w:tcBorders>
              <w:top w:val="nil"/>
              <w:left w:val="nil"/>
              <w:bottom w:val="single" w:sz="4" w:space="0" w:color="BFBFBF"/>
              <w:right w:val="single" w:sz="18" w:space="0" w:color="BFBFBF" w:themeColor="background1" w:themeShade="BF"/>
            </w:tcBorders>
            <w:shd w:val="clear" w:color="auto" w:fill="F4FAEE"/>
            <w:vAlign w:val="center"/>
            <w:hideMark/>
          </w:tcPr>
          <w:p w14:paraId="4FB8D374" w14:textId="77777777"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 xml:space="preserve">$2,000 </w:t>
            </w:r>
          </w:p>
        </w:tc>
      </w:tr>
      <w:tr w:rsidR="00BB38E8" w:rsidRPr="00BB38E8" w14:paraId="4116DD6F" w14:textId="77777777" w:rsidTr="00C246BB">
        <w:trPr>
          <w:trHeight w:val="576"/>
        </w:trPr>
        <w:tc>
          <w:tcPr>
            <w:tcW w:w="7735" w:type="dxa"/>
            <w:tcBorders>
              <w:top w:val="single" w:sz="4" w:space="0" w:color="BFBFBF"/>
              <w:left w:val="single" w:sz="4" w:space="0" w:color="BFBFBF"/>
              <w:bottom w:val="single" w:sz="4" w:space="0" w:color="BFBFBF"/>
              <w:right w:val="single" w:sz="4" w:space="0" w:color="BFBFBF"/>
            </w:tcBorders>
            <w:shd w:val="clear" w:color="000000" w:fill="E2EFD9"/>
            <w:vAlign w:val="center"/>
            <w:hideMark/>
          </w:tcPr>
          <w:p w14:paraId="27BDB5E4" w14:textId="6132D9EF"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TOTAL</w:t>
            </w:r>
          </w:p>
        </w:tc>
        <w:tc>
          <w:tcPr>
            <w:tcW w:w="2700" w:type="dxa"/>
            <w:tcBorders>
              <w:top w:val="single" w:sz="4" w:space="0" w:color="BFBFBF"/>
              <w:left w:val="nil"/>
              <w:bottom w:val="single" w:sz="4" w:space="0" w:color="BFBFBF"/>
              <w:right w:val="single" w:sz="18" w:space="0" w:color="BFBFBF" w:themeColor="background1" w:themeShade="BF"/>
            </w:tcBorders>
            <w:shd w:val="clear" w:color="000000" w:fill="E2EFD9"/>
            <w:vAlign w:val="center"/>
            <w:hideMark/>
          </w:tcPr>
          <w:p w14:paraId="33F7B63C" w14:textId="77777777" w:rsidR="00BB38E8" w:rsidRPr="00BB38E8" w:rsidRDefault="00BB38E8" w:rsidP="00BB38E8">
            <w:pPr>
              <w:spacing w:after="0" w:line="240" w:lineRule="auto"/>
              <w:jc w:val="right"/>
              <w:rPr>
                <w:rFonts w:eastAsia="Times New Roman" w:cs="Arial"/>
                <w:b/>
                <w:bCs/>
                <w:color w:val="0D0D0D"/>
                <w:szCs w:val="20"/>
              </w:rPr>
            </w:pPr>
            <w:r w:rsidRPr="00BB38E8">
              <w:rPr>
                <w:rFonts w:eastAsia="Times New Roman" w:cs="Arial"/>
                <w:b/>
                <w:bCs/>
                <w:color w:val="0D0D0D"/>
                <w:szCs w:val="20"/>
              </w:rPr>
              <w:t xml:space="preserve">$165,000 </w:t>
            </w:r>
          </w:p>
        </w:tc>
      </w:tr>
    </w:tbl>
    <w:p w14:paraId="7852654F" w14:textId="77777777" w:rsidR="00DB48CA" w:rsidRDefault="00DB48CA" w:rsidP="00764567"/>
    <w:p w14:paraId="113BC103" w14:textId="77777777" w:rsidR="00C246BB" w:rsidRDefault="00C246BB" w:rsidP="00764567">
      <w:pPr>
        <w:sectPr w:rsidR="00C246BB" w:rsidSect="00EF1DCB">
          <w:pgSz w:w="12240" w:h="15840"/>
          <w:pgMar w:top="1210" w:right="720" w:bottom="950" w:left="1008" w:header="490" w:footer="720" w:gutter="0"/>
          <w:cols w:space="720"/>
          <w:titlePg/>
          <w:docGrid w:linePitch="360"/>
        </w:sectPr>
      </w:pPr>
    </w:p>
    <w:p w14:paraId="52C2051E" w14:textId="6CAF9CF1" w:rsidR="00C246BB" w:rsidRPr="00C246BB" w:rsidRDefault="00CA336D" w:rsidP="00834522">
      <w:pPr>
        <w:pStyle w:val="Heading1"/>
        <w:numPr>
          <w:ilvl w:val="0"/>
          <w:numId w:val="1"/>
        </w:numPr>
        <w:spacing w:line="240" w:lineRule="auto"/>
        <w:ind w:left="0"/>
        <w:rPr>
          <w:szCs w:val="28"/>
        </w:rPr>
      </w:pPr>
      <w:bookmarkStart w:id="33" w:name="_Toc161927654"/>
      <w:r>
        <w:rPr>
          <w:szCs w:val="28"/>
        </w:rPr>
        <w:t>KEY PERFORMANCE INDICATORS</w:t>
      </w:r>
      <w:bookmarkEnd w:id="33"/>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3690"/>
        <w:gridCol w:w="4860"/>
      </w:tblGrid>
      <w:tr w:rsidR="00C246BB" w:rsidRPr="00764567" w14:paraId="733DE49C" w14:textId="77777777" w:rsidTr="00C246BB">
        <w:trPr>
          <w:trHeight w:val="427"/>
        </w:trPr>
        <w:tc>
          <w:tcPr>
            <w:tcW w:w="1890" w:type="dxa"/>
            <w:tcBorders>
              <w:right w:val="single" w:sz="4" w:space="0" w:color="BFBFBF" w:themeColor="background1" w:themeShade="BF"/>
            </w:tcBorders>
            <w:shd w:val="clear" w:color="auto" w:fill="D1DEC9"/>
            <w:vAlign w:val="center"/>
          </w:tcPr>
          <w:p w14:paraId="784B3FD7" w14:textId="5927B8F8" w:rsidR="00C246BB" w:rsidRPr="00764567" w:rsidRDefault="00C246BB" w:rsidP="00257572">
            <w:pPr>
              <w:pStyle w:val="NormalWeb"/>
              <w:spacing w:before="0" w:beforeAutospacing="0" w:after="0" w:afterAutospacing="0"/>
              <w:textAlignment w:val="baseline"/>
              <w:rPr>
                <w:rFonts w:ascii="Century Gothic" w:hAnsi="Century Gothic" w:cstheme="minorHAnsi"/>
                <w:color w:val="000000"/>
                <w:sz w:val="21"/>
                <w:szCs w:val="21"/>
              </w:rPr>
            </w:pPr>
          </w:p>
        </w:tc>
        <w:tc>
          <w:tcPr>
            <w:tcW w:w="3690" w:type="dxa"/>
            <w:tcBorders>
              <w:left w:val="single" w:sz="4" w:space="0" w:color="BFBFBF" w:themeColor="background1" w:themeShade="BF"/>
              <w:right w:val="single" w:sz="4" w:space="0" w:color="BFBFBF" w:themeColor="background1" w:themeShade="BF"/>
            </w:tcBorders>
            <w:shd w:val="clear" w:color="auto" w:fill="E2EFD9" w:themeFill="accent6" w:themeFillTint="33"/>
            <w:vAlign w:val="center"/>
          </w:tcPr>
          <w:p w14:paraId="79DD032D" w14:textId="55DEA212" w:rsidR="00C246BB" w:rsidRPr="00764567" w:rsidRDefault="00C246BB" w:rsidP="00257572">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KPI</w:t>
            </w:r>
          </w:p>
        </w:tc>
        <w:tc>
          <w:tcPr>
            <w:tcW w:w="4860" w:type="dxa"/>
            <w:tcBorders>
              <w:left w:val="single" w:sz="4" w:space="0" w:color="BFBFBF" w:themeColor="background1" w:themeShade="BF"/>
              <w:right w:val="single" w:sz="18" w:space="0" w:color="BFBFBF" w:themeColor="background1" w:themeShade="BF"/>
            </w:tcBorders>
            <w:shd w:val="clear" w:color="auto" w:fill="E2EFD9" w:themeFill="accent6" w:themeFillTint="33"/>
            <w:vAlign w:val="center"/>
          </w:tcPr>
          <w:p w14:paraId="77FB000D" w14:textId="18541E46" w:rsidR="00C246BB" w:rsidRPr="00764567" w:rsidRDefault="00C246BB" w:rsidP="00257572">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Success Determination</w:t>
            </w:r>
          </w:p>
        </w:tc>
      </w:tr>
      <w:tr w:rsidR="00C246BB" w:rsidRPr="00764567" w14:paraId="0586CB43" w14:textId="77777777" w:rsidTr="00C246BB">
        <w:trPr>
          <w:trHeight w:val="1152"/>
        </w:trPr>
        <w:tc>
          <w:tcPr>
            <w:tcW w:w="1890" w:type="dxa"/>
            <w:shd w:val="clear" w:color="auto" w:fill="E7E6E6" w:themeFill="background2"/>
            <w:tcMar>
              <w:top w:w="144" w:type="dxa"/>
              <w:left w:w="115" w:type="dxa"/>
              <w:right w:w="115" w:type="dxa"/>
            </w:tcMar>
          </w:tcPr>
          <w:p w14:paraId="271B40EA" w14:textId="4836C778" w:rsidR="00C246BB" w:rsidRP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r w:rsidRPr="00C246BB">
              <w:rPr>
                <w:rFonts w:ascii="Century Gothic" w:hAnsi="Century Gothic" w:cstheme="minorHAnsi"/>
                <w:color w:val="000000"/>
                <w:sz w:val="22"/>
                <w:szCs w:val="22"/>
              </w:rPr>
              <w:t>Website Traffic</w:t>
            </w:r>
          </w:p>
        </w:tc>
        <w:tc>
          <w:tcPr>
            <w:tcW w:w="3690" w:type="dxa"/>
            <w:tcBorders>
              <w:right w:val="single" w:sz="4" w:space="0" w:color="BFBFBF" w:themeColor="background1" w:themeShade="BF"/>
            </w:tcBorders>
            <w:shd w:val="clear" w:color="auto" w:fill="F4FAEE"/>
            <w:tcMar>
              <w:top w:w="144" w:type="dxa"/>
              <w:left w:w="115" w:type="dxa"/>
              <w:right w:w="115" w:type="dxa"/>
            </w:tcMar>
          </w:tcPr>
          <w:p w14:paraId="5B962B5F" w14:textId="6D537EDB"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Number of website visitors</w:t>
            </w:r>
            <w:r w:rsidR="007B0C5D">
              <w:rPr>
                <w:rFonts w:ascii="Century Gothic" w:hAnsi="Century Gothic" w:cstheme="minorHAnsi"/>
                <w:color w:val="000000"/>
                <w:sz w:val="20"/>
                <w:szCs w:val="20"/>
              </w:rPr>
              <w:t>.</w:t>
            </w:r>
          </w:p>
        </w:tc>
        <w:tc>
          <w:tcPr>
            <w:tcW w:w="4860" w:type="dxa"/>
            <w:tcBorders>
              <w:left w:val="single" w:sz="4" w:space="0" w:color="BFBFBF" w:themeColor="background1" w:themeShade="BF"/>
              <w:right w:val="single" w:sz="18" w:space="0" w:color="BFBFBF" w:themeColor="background1" w:themeShade="BF"/>
            </w:tcBorders>
          </w:tcPr>
          <w:p w14:paraId="55324B7D" w14:textId="2476B207"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Monitor website analytics to track the total number of visitors over a specific time</w:t>
            </w:r>
            <w:r w:rsidR="007B0C5D">
              <w:rPr>
                <w:rFonts w:ascii="Century Gothic" w:hAnsi="Century Gothic" w:cstheme="minorHAnsi"/>
                <w:color w:val="000000"/>
                <w:sz w:val="20"/>
                <w:szCs w:val="20"/>
              </w:rPr>
              <w:t xml:space="preserve"> </w:t>
            </w:r>
            <w:r w:rsidRPr="00C246BB">
              <w:rPr>
                <w:rFonts w:ascii="Century Gothic" w:hAnsi="Century Gothic" w:cstheme="minorHAnsi"/>
                <w:color w:val="000000"/>
                <w:sz w:val="20"/>
                <w:szCs w:val="20"/>
              </w:rPr>
              <w:t>frame.</w:t>
            </w:r>
          </w:p>
        </w:tc>
      </w:tr>
      <w:tr w:rsidR="00C246BB" w:rsidRPr="00764567" w14:paraId="55F7B01C" w14:textId="77777777" w:rsidTr="00C246BB">
        <w:trPr>
          <w:trHeight w:val="1152"/>
        </w:trPr>
        <w:tc>
          <w:tcPr>
            <w:tcW w:w="1890" w:type="dxa"/>
            <w:shd w:val="clear" w:color="auto" w:fill="E7E6E6" w:themeFill="background2"/>
            <w:tcMar>
              <w:top w:w="144" w:type="dxa"/>
              <w:left w:w="115" w:type="dxa"/>
              <w:right w:w="115" w:type="dxa"/>
            </w:tcMar>
          </w:tcPr>
          <w:p w14:paraId="2222D03F" w14:textId="556168CB" w:rsidR="00C246BB" w:rsidRP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r>
              <w:rPr>
                <w:rFonts w:ascii="Century Gothic" w:hAnsi="Century Gothic" w:cstheme="minorHAnsi"/>
                <w:color w:val="000000"/>
                <w:sz w:val="22"/>
                <w:szCs w:val="22"/>
              </w:rPr>
              <w:t>Conversion Rate</w:t>
            </w:r>
          </w:p>
        </w:tc>
        <w:tc>
          <w:tcPr>
            <w:tcW w:w="3690" w:type="dxa"/>
            <w:tcBorders>
              <w:right w:val="single" w:sz="4" w:space="0" w:color="BFBFBF" w:themeColor="background1" w:themeShade="BF"/>
            </w:tcBorders>
            <w:shd w:val="clear" w:color="auto" w:fill="F4FAEE"/>
            <w:tcMar>
              <w:top w:w="144" w:type="dxa"/>
              <w:left w:w="115" w:type="dxa"/>
              <w:right w:w="115" w:type="dxa"/>
            </w:tcMar>
          </w:tcPr>
          <w:p w14:paraId="2C9BC885" w14:textId="2DACE744"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Percentage of website visitors who complete a desired action (e.g., mak</w:t>
            </w:r>
            <w:r w:rsidR="007B0C5D">
              <w:rPr>
                <w:rFonts w:ascii="Century Gothic" w:hAnsi="Century Gothic" w:cstheme="minorHAnsi"/>
                <w:color w:val="000000"/>
                <w:sz w:val="20"/>
                <w:szCs w:val="20"/>
              </w:rPr>
              <w:t>e</w:t>
            </w:r>
            <w:r w:rsidRPr="00C246BB">
              <w:rPr>
                <w:rFonts w:ascii="Century Gothic" w:hAnsi="Century Gothic" w:cstheme="minorHAnsi"/>
                <w:color w:val="000000"/>
                <w:sz w:val="20"/>
                <w:szCs w:val="20"/>
              </w:rPr>
              <w:t xml:space="preserve"> a purchase, sign up for a newsletter)</w:t>
            </w:r>
            <w:r w:rsidR="007B0C5D">
              <w:rPr>
                <w:rFonts w:ascii="Century Gothic" w:hAnsi="Century Gothic" w:cstheme="minorHAnsi"/>
                <w:color w:val="000000"/>
                <w:sz w:val="20"/>
                <w:szCs w:val="20"/>
              </w:rPr>
              <w:t>.</w:t>
            </w:r>
          </w:p>
        </w:tc>
        <w:tc>
          <w:tcPr>
            <w:tcW w:w="4860" w:type="dxa"/>
            <w:tcBorders>
              <w:left w:val="single" w:sz="4" w:space="0" w:color="BFBFBF" w:themeColor="background1" w:themeShade="BF"/>
              <w:right w:val="single" w:sz="18" w:space="0" w:color="BFBFBF" w:themeColor="background1" w:themeShade="BF"/>
            </w:tcBorders>
          </w:tcPr>
          <w:p w14:paraId="129E177C" w14:textId="6C685522"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 xml:space="preserve">Calculate the conversion rate by dividing the number of conversions by the total number of website visitors and multiplying </w:t>
            </w:r>
            <w:r w:rsidR="00CB4ACE">
              <w:rPr>
                <w:rFonts w:ascii="Century Gothic" w:hAnsi="Century Gothic" w:cstheme="minorHAnsi"/>
                <w:color w:val="000000"/>
                <w:sz w:val="20"/>
                <w:szCs w:val="20"/>
              </w:rPr>
              <w:t xml:space="preserve">that figure </w:t>
            </w:r>
            <w:r w:rsidRPr="00C246BB">
              <w:rPr>
                <w:rFonts w:ascii="Century Gothic" w:hAnsi="Century Gothic" w:cstheme="minorHAnsi"/>
                <w:color w:val="000000"/>
                <w:sz w:val="20"/>
                <w:szCs w:val="20"/>
              </w:rPr>
              <w:t>by 100.</w:t>
            </w:r>
          </w:p>
        </w:tc>
      </w:tr>
      <w:tr w:rsidR="00C246BB" w:rsidRPr="00764567" w14:paraId="481AFA48" w14:textId="77777777" w:rsidTr="00C246BB">
        <w:trPr>
          <w:trHeight w:val="1152"/>
        </w:trPr>
        <w:tc>
          <w:tcPr>
            <w:tcW w:w="1890" w:type="dxa"/>
            <w:shd w:val="clear" w:color="auto" w:fill="E7E6E6" w:themeFill="background2"/>
            <w:tcMar>
              <w:top w:w="144" w:type="dxa"/>
              <w:left w:w="115" w:type="dxa"/>
              <w:right w:w="115" w:type="dxa"/>
            </w:tcMar>
          </w:tcPr>
          <w:p w14:paraId="262D5CB8" w14:textId="100DB05F" w:rsidR="00C246BB" w:rsidRP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r>
              <w:rPr>
                <w:rFonts w:ascii="Century Gothic" w:hAnsi="Century Gothic" w:cstheme="minorHAnsi"/>
                <w:color w:val="000000"/>
                <w:sz w:val="22"/>
                <w:szCs w:val="22"/>
              </w:rPr>
              <w:t>Social Media Engagement</w:t>
            </w:r>
          </w:p>
        </w:tc>
        <w:tc>
          <w:tcPr>
            <w:tcW w:w="3690" w:type="dxa"/>
            <w:tcBorders>
              <w:right w:val="single" w:sz="4" w:space="0" w:color="BFBFBF" w:themeColor="background1" w:themeShade="BF"/>
            </w:tcBorders>
            <w:shd w:val="clear" w:color="auto" w:fill="F4FAEE"/>
            <w:tcMar>
              <w:top w:w="144" w:type="dxa"/>
              <w:left w:w="115" w:type="dxa"/>
              <w:right w:w="115" w:type="dxa"/>
            </w:tcMar>
          </w:tcPr>
          <w:p w14:paraId="354ABF48" w14:textId="5D30E20F"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Number of likes, comments, shares, and follows on social media posts</w:t>
            </w:r>
            <w:r w:rsidR="007B0C5D">
              <w:rPr>
                <w:rFonts w:ascii="Century Gothic" w:hAnsi="Century Gothic" w:cstheme="minorHAnsi"/>
                <w:color w:val="000000"/>
                <w:sz w:val="20"/>
                <w:szCs w:val="20"/>
              </w:rPr>
              <w:t>.</w:t>
            </w:r>
          </w:p>
        </w:tc>
        <w:tc>
          <w:tcPr>
            <w:tcW w:w="4860" w:type="dxa"/>
            <w:tcBorders>
              <w:left w:val="single" w:sz="4" w:space="0" w:color="BFBFBF" w:themeColor="background1" w:themeShade="BF"/>
              <w:right w:val="single" w:sz="18" w:space="0" w:color="BFBFBF" w:themeColor="background1" w:themeShade="BF"/>
            </w:tcBorders>
          </w:tcPr>
          <w:p w14:paraId="7DE4A857" w14:textId="2008BED1"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Monitor social media analytics to track engagement metrics and assess audience interaction with GreenClean's content.</w:t>
            </w:r>
          </w:p>
        </w:tc>
      </w:tr>
      <w:tr w:rsidR="00C246BB" w:rsidRPr="00764567" w14:paraId="5555851A" w14:textId="77777777" w:rsidTr="00C246BB">
        <w:trPr>
          <w:trHeight w:val="1152"/>
        </w:trPr>
        <w:tc>
          <w:tcPr>
            <w:tcW w:w="1890" w:type="dxa"/>
            <w:shd w:val="clear" w:color="auto" w:fill="E7E6E6" w:themeFill="background2"/>
            <w:tcMar>
              <w:top w:w="144" w:type="dxa"/>
              <w:left w:w="115" w:type="dxa"/>
              <w:right w:w="115" w:type="dxa"/>
            </w:tcMar>
          </w:tcPr>
          <w:p w14:paraId="5F27D603" w14:textId="68004A8A"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r>
              <w:rPr>
                <w:rFonts w:ascii="Century Gothic" w:hAnsi="Century Gothic" w:cstheme="minorHAnsi"/>
                <w:color w:val="000000"/>
                <w:sz w:val="22"/>
                <w:szCs w:val="22"/>
              </w:rPr>
              <w:t>Email Open Rate and Click-Through Rate (CTR)</w:t>
            </w:r>
          </w:p>
        </w:tc>
        <w:tc>
          <w:tcPr>
            <w:tcW w:w="3690" w:type="dxa"/>
            <w:tcBorders>
              <w:right w:val="single" w:sz="4" w:space="0" w:color="BFBFBF" w:themeColor="background1" w:themeShade="BF"/>
            </w:tcBorders>
            <w:shd w:val="clear" w:color="auto" w:fill="F4FAEE"/>
            <w:tcMar>
              <w:top w:w="144" w:type="dxa"/>
              <w:left w:w="115" w:type="dxa"/>
              <w:right w:w="115" w:type="dxa"/>
            </w:tcMar>
          </w:tcPr>
          <w:p w14:paraId="164A10DA" w14:textId="375D48CB"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Percentage of email subscribers who open marketing emails and click on links within the emails</w:t>
            </w:r>
            <w:r w:rsidR="007B0C5D">
              <w:rPr>
                <w:rFonts w:ascii="Century Gothic" w:hAnsi="Century Gothic" w:cstheme="minorHAnsi"/>
                <w:color w:val="000000"/>
                <w:sz w:val="20"/>
                <w:szCs w:val="20"/>
              </w:rPr>
              <w:t>.</w:t>
            </w:r>
          </w:p>
        </w:tc>
        <w:tc>
          <w:tcPr>
            <w:tcW w:w="4860" w:type="dxa"/>
            <w:tcBorders>
              <w:left w:val="single" w:sz="4" w:space="0" w:color="BFBFBF" w:themeColor="background1" w:themeShade="BF"/>
              <w:right w:val="single" w:sz="18" w:space="0" w:color="BFBFBF" w:themeColor="background1" w:themeShade="BF"/>
            </w:tcBorders>
          </w:tcPr>
          <w:p w14:paraId="327533EB" w14:textId="792BB82C"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Analyze email marketing metrics to measure open rates and CTRs.</w:t>
            </w:r>
          </w:p>
        </w:tc>
      </w:tr>
      <w:tr w:rsidR="00C246BB" w:rsidRPr="00764567" w14:paraId="43FB5C98" w14:textId="77777777" w:rsidTr="00C246BB">
        <w:trPr>
          <w:trHeight w:val="1152"/>
        </w:trPr>
        <w:tc>
          <w:tcPr>
            <w:tcW w:w="1890" w:type="dxa"/>
            <w:shd w:val="clear" w:color="auto" w:fill="E7E6E6" w:themeFill="background2"/>
            <w:tcMar>
              <w:top w:w="144" w:type="dxa"/>
              <w:left w:w="115" w:type="dxa"/>
              <w:right w:w="115" w:type="dxa"/>
            </w:tcMar>
          </w:tcPr>
          <w:p w14:paraId="732C3A83" w14:textId="6917E397"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r>
              <w:rPr>
                <w:rFonts w:ascii="Century Gothic" w:hAnsi="Century Gothic" w:cstheme="minorHAnsi"/>
                <w:color w:val="000000"/>
                <w:sz w:val="22"/>
                <w:szCs w:val="22"/>
              </w:rPr>
              <w:t>Customer Acquisition Cost (CAC)</w:t>
            </w:r>
          </w:p>
        </w:tc>
        <w:tc>
          <w:tcPr>
            <w:tcW w:w="3690" w:type="dxa"/>
            <w:tcBorders>
              <w:right w:val="single" w:sz="4" w:space="0" w:color="BFBFBF" w:themeColor="background1" w:themeShade="BF"/>
            </w:tcBorders>
            <w:shd w:val="clear" w:color="auto" w:fill="F4FAEE"/>
            <w:tcMar>
              <w:top w:w="144" w:type="dxa"/>
              <w:left w:w="115" w:type="dxa"/>
              <w:right w:w="115" w:type="dxa"/>
            </w:tcMar>
          </w:tcPr>
          <w:p w14:paraId="02CDA1AA" w14:textId="10BE6A71"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Total cost incurred to acquire a new customer</w:t>
            </w:r>
            <w:r w:rsidR="007B0C5D">
              <w:rPr>
                <w:rFonts w:ascii="Century Gothic" w:hAnsi="Century Gothic" w:cstheme="minorHAnsi"/>
                <w:color w:val="000000"/>
                <w:sz w:val="20"/>
                <w:szCs w:val="20"/>
              </w:rPr>
              <w:t>.</w:t>
            </w:r>
          </w:p>
        </w:tc>
        <w:tc>
          <w:tcPr>
            <w:tcW w:w="4860" w:type="dxa"/>
            <w:tcBorders>
              <w:left w:val="single" w:sz="4" w:space="0" w:color="BFBFBF" w:themeColor="background1" w:themeShade="BF"/>
              <w:right w:val="single" w:sz="18" w:space="0" w:color="BFBFBF" w:themeColor="background1" w:themeShade="BF"/>
            </w:tcBorders>
          </w:tcPr>
          <w:p w14:paraId="25BFA3CB" w14:textId="1161B20F"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Calculate the CAC by dividing the total marketing expenses by the number of new customers acquired within a specific period.</w:t>
            </w:r>
          </w:p>
        </w:tc>
      </w:tr>
      <w:tr w:rsidR="00C246BB" w:rsidRPr="00764567" w14:paraId="77C0151B" w14:textId="77777777" w:rsidTr="00C246BB">
        <w:trPr>
          <w:trHeight w:val="1152"/>
        </w:trPr>
        <w:tc>
          <w:tcPr>
            <w:tcW w:w="1890" w:type="dxa"/>
            <w:shd w:val="clear" w:color="auto" w:fill="E7E6E6" w:themeFill="background2"/>
            <w:tcMar>
              <w:top w:w="144" w:type="dxa"/>
              <w:left w:w="115" w:type="dxa"/>
              <w:right w:w="115" w:type="dxa"/>
            </w:tcMar>
          </w:tcPr>
          <w:p w14:paraId="3874505B" w14:textId="293E3E30"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r>
              <w:rPr>
                <w:rFonts w:ascii="Century Gothic" w:hAnsi="Century Gothic" w:cstheme="minorHAnsi"/>
                <w:color w:val="000000"/>
                <w:sz w:val="22"/>
                <w:szCs w:val="22"/>
              </w:rPr>
              <w:t>Customer Lifetime Value (CLV)</w:t>
            </w:r>
          </w:p>
        </w:tc>
        <w:tc>
          <w:tcPr>
            <w:tcW w:w="3690" w:type="dxa"/>
            <w:tcBorders>
              <w:right w:val="single" w:sz="4" w:space="0" w:color="BFBFBF" w:themeColor="background1" w:themeShade="BF"/>
            </w:tcBorders>
            <w:shd w:val="clear" w:color="auto" w:fill="F4FAEE"/>
            <w:tcMar>
              <w:top w:w="144" w:type="dxa"/>
              <w:left w:w="115" w:type="dxa"/>
              <w:right w:w="115" w:type="dxa"/>
            </w:tcMar>
          </w:tcPr>
          <w:p w14:paraId="613B7E0F" w14:textId="74062A98"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Predicted revenue generated from a customer over their entire relationship with the company</w:t>
            </w:r>
            <w:r w:rsidR="007B0C5D">
              <w:rPr>
                <w:rFonts w:ascii="Century Gothic" w:hAnsi="Century Gothic" w:cstheme="minorHAnsi"/>
                <w:color w:val="000000"/>
                <w:sz w:val="20"/>
                <w:szCs w:val="20"/>
              </w:rPr>
              <w:t>.</w:t>
            </w:r>
          </w:p>
        </w:tc>
        <w:tc>
          <w:tcPr>
            <w:tcW w:w="4860" w:type="dxa"/>
            <w:tcBorders>
              <w:left w:val="single" w:sz="4" w:space="0" w:color="BFBFBF" w:themeColor="background1" w:themeShade="BF"/>
              <w:right w:val="single" w:sz="18" w:space="0" w:color="BFBFBF" w:themeColor="background1" w:themeShade="BF"/>
            </w:tcBorders>
          </w:tcPr>
          <w:p w14:paraId="425FFED5" w14:textId="6392CA46"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Analyze customer data to calculate the CLV, considering factors such as average purchase value, purchase frequency, and customer retention rates.</w:t>
            </w:r>
          </w:p>
        </w:tc>
      </w:tr>
      <w:tr w:rsidR="00C246BB" w:rsidRPr="00764567" w14:paraId="42F8B3D3" w14:textId="77777777" w:rsidTr="00C246BB">
        <w:trPr>
          <w:trHeight w:val="1152"/>
        </w:trPr>
        <w:tc>
          <w:tcPr>
            <w:tcW w:w="1890" w:type="dxa"/>
            <w:shd w:val="clear" w:color="auto" w:fill="E7E6E6" w:themeFill="background2"/>
            <w:tcMar>
              <w:top w:w="144" w:type="dxa"/>
              <w:left w:w="115" w:type="dxa"/>
              <w:right w:w="115" w:type="dxa"/>
            </w:tcMar>
          </w:tcPr>
          <w:p w14:paraId="268D7A99" w14:textId="035EC90C"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r>
              <w:rPr>
                <w:rFonts w:ascii="Century Gothic" w:hAnsi="Century Gothic" w:cstheme="minorHAnsi"/>
                <w:color w:val="000000"/>
                <w:sz w:val="22"/>
                <w:szCs w:val="22"/>
              </w:rPr>
              <w:t>Brand Awareness and Recall</w:t>
            </w:r>
          </w:p>
        </w:tc>
        <w:tc>
          <w:tcPr>
            <w:tcW w:w="3690" w:type="dxa"/>
            <w:tcBorders>
              <w:right w:val="single" w:sz="4" w:space="0" w:color="BFBFBF" w:themeColor="background1" w:themeShade="BF"/>
            </w:tcBorders>
            <w:shd w:val="clear" w:color="auto" w:fill="F4FAEE"/>
            <w:tcMar>
              <w:top w:w="144" w:type="dxa"/>
              <w:left w:w="115" w:type="dxa"/>
              <w:right w:w="115" w:type="dxa"/>
            </w:tcMar>
          </w:tcPr>
          <w:p w14:paraId="1CA517C4" w14:textId="5048659C"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 xml:space="preserve">Surveys or polls measuring brand awareness and recall among </w:t>
            </w:r>
            <w:r w:rsidR="007B0C5D">
              <w:rPr>
                <w:rFonts w:ascii="Century Gothic" w:hAnsi="Century Gothic" w:cstheme="minorHAnsi"/>
                <w:color w:val="000000"/>
                <w:sz w:val="20"/>
                <w:szCs w:val="20"/>
              </w:rPr>
              <w:t xml:space="preserve">the </w:t>
            </w:r>
            <w:r w:rsidRPr="00C246BB">
              <w:rPr>
                <w:rFonts w:ascii="Century Gothic" w:hAnsi="Century Gothic" w:cstheme="minorHAnsi"/>
                <w:color w:val="000000"/>
                <w:sz w:val="20"/>
                <w:szCs w:val="20"/>
              </w:rPr>
              <w:t>target audience</w:t>
            </w:r>
            <w:r w:rsidR="007B0C5D">
              <w:rPr>
                <w:rFonts w:ascii="Century Gothic" w:hAnsi="Century Gothic" w:cstheme="minorHAnsi"/>
                <w:color w:val="000000"/>
                <w:sz w:val="20"/>
                <w:szCs w:val="20"/>
              </w:rPr>
              <w:t>.</w:t>
            </w:r>
          </w:p>
        </w:tc>
        <w:tc>
          <w:tcPr>
            <w:tcW w:w="4860" w:type="dxa"/>
            <w:tcBorders>
              <w:left w:val="single" w:sz="4" w:space="0" w:color="BFBFBF" w:themeColor="background1" w:themeShade="BF"/>
              <w:right w:val="single" w:sz="18" w:space="0" w:color="BFBFBF" w:themeColor="background1" w:themeShade="BF"/>
            </w:tcBorders>
          </w:tcPr>
          <w:p w14:paraId="048D7CC8" w14:textId="679204B0"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Conduct brand awareness surveys or brand recall tests to assess the level of brand recognition and recall among target consumers.</w:t>
            </w:r>
          </w:p>
        </w:tc>
      </w:tr>
      <w:tr w:rsidR="00C246BB" w:rsidRPr="00764567" w14:paraId="04B97AD2" w14:textId="77777777" w:rsidTr="00C246BB">
        <w:trPr>
          <w:trHeight w:val="1152"/>
        </w:trPr>
        <w:tc>
          <w:tcPr>
            <w:tcW w:w="1890" w:type="dxa"/>
            <w:shd w:val="clear" w:color="auto" w:fill="E7E6E6" w:themeFill="background2"/>
            <w:tcMar>
              <w:top w:w="144" w:type="dxa"/>
              <w:left w:w="115" w:type="dxa"/>
              <w:right w:w="115" w:type="dxa"/>
            </w:tcMar>
          </w:tcPr>
          <w:p w14:paraId="6DAC48AA" w14:textId="668A58DE"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r>
              <w:rPr>
                <w:rFonts w:ascii="Century Gothic" w:hAnsi="Century Gothic" w:cstheme="minorHAnsi"/>
                <w:color w:val="000000"/>
                <w:sz w:val="22"/>
                <w:szCs w:val="22"/>
              </w:rPr>
              <w:t>Return on Investment (ROI)</w:t>
            </w:r>
          </w:p>
        </w:tc>
        <w:tc>
          <w:tcPr>
            <w:tcW w:w="3690" w:type="dxa"/>
            <w:tcBorders>
              <w:right w:val="single" w:sz="4" w:space="0" w:color="BFBFBF" w:themeColor="background1" w:themeShade="BF"/>
            </w:tcBorders>
            <w:shd w:val="clear" w:color="auto" w:fill="F4FAEE"/>
            <w:tcMar>
              <w:top w:w="144" w:type="dxa"/>
              <w:left w:w="115" w:type="dxa"/>
              <w:right w:w="115" w:type="dxa"/>
            </w:tcMar>
          </w:tcPr>
          <w:p w14:paraId="056C827F" w14:textId="51221B1B"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Ratio of the revenue generated from marketing activities to the total cost of those activities</w:t>
            </w:r>
            <w:r w:rsidR="007B0C5D">
              <w:rPr>
                <w:rFonts w:ascii="Century Gothic" w:hAnsi="Century Gothic" w:cstheme="minorHAnsi"/>
                <w:color w:val="000000"/>
                <w:sz w:val="20"/>
                <w:szCs w:val="20"/>
              </w:rPr>
              <w:t>.</w:t>
            </w:r>
          </w:p>
        </w:tc>
        <w:tc>
          <w:tcPr>
            <w:tcW w:w="4860" w:type="dxa"/>
            <w:tcBorders>
              <w:left w:val="single" w:sz="4" w:space="0" w:color="BFBFBF" w:themeColor="background1" w:themeShade="BF"/>
              <w:right w:val="single" w:sz="18" w:space="0" w:color="BFBFBF" w:themeColor="background1" w:themeShade="BF"/>
            </w:tcBorders>
          </w:tcPr>
          <w:p w14:paraId="2ED6E26F" w14:textId="56517FD1"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r w:rsidRPr="00C246BB">
              <w:rPr>
                <w:rFonts w:ascii="Century Gothic" w:hAnsi="Century Gothic" w:cstheme="minorHAnsi"/>
                <w:color w:val="000000"/>
                <w:sz w:val="20"/>
                <w:szCs w:val="20"/>
              </w:rPr>
              <w:t xml:space="preserve">Calculate ROI by </w:t>
            </w:r>
            <w:r w:rsidR="00E72844">
              <w:rPr>
                <w:rFonts w:ascii="Century Gothic" w:hAnsi="Century Gothic" w:cstheme="minorHAnsi"/>
                <w:color w:val="000000"/>
                <w:sz w:val="20"/>
                <w:szCs w:val="20"/>
              </w:rPr>
              <w:t>dividing the net return on the marketing investment by the cost of that investment and then multiplying the result</w:t>
            </w:r>
            <w:r w:rsidR="00CB4ACE">
              <w:rPr>
                <w:rFonts w:ascii="Century Gothic" w:hAnsi="Century Gothic" w:cstheme="minorHAnsi"/>
                <w:color w:val="000000"/>
                <w:sz w:val="20"/>
                <w:szCs w:val="20"/>
              </w:rPr>
              <w:t>ing</w:t>
            </w:r>
            <w:r w:rsidR="00E72844">
              <w:rPr>
                <w:rFonts w:ascii="Century Gothic" w:hAnsi="Century Gothic" w:cstheme="minorHAnsi"/>
                <w:color w:val="000000"/>
                <w:sz w:val="20"/>
                <w:szCs w:val="20"/>
              </w:rPr>
              <w:t xml:space="preserve"> </w:t>
            </w:r>
            <w:r w:rsidR="00CB4ACE">
              <w:rPr>
                <w:rFonts w:ascii="Century Gothic" w:hAnsi="Century Gothic" w:cstheme="minorHAnsi"/>
                <w:color w:val="000000"/>
                <w:sz w:val="20"/>
                <w:szCs w:val="20"/>
              </w:rPr>
              <w:t>figure</w:t>
            </w:r>
            <w:r w:rsidR="00E72844">
              <w:rPr>
                <w:rFonts w:ascii="Century Gothic" w:hAnsi="Century Gothic" w:cstheme="minorHAnsi"/>
                <w:color w:val="000000"/>
                <w:sz w:val="20"/>
                <w:szCs w:val="20"/>
              </w:rPr>
              <w:t xml:space="preserve"> by 100.</w:t>
            </w:r>
          </w:p>
        </w:tc>
      </w:tr>
    </w:tbl>
    <w:p w14:paraId="4E006C8E" w14:textId="77777777" w:rsidR="00C246BB" w:rsidRPr="00F67760" w:rsidRDefault="00C246BB" w:rsidP="00C246BB"/>
    <w:p w14:paraId="5E998669" w14:textId="77777777" w:rsidR="00E5636D" w:rsidRDefault="00E5636D" w:rsidP="00C805C2">
      <w:pPr>
        <w:spacing w:line="240" w:lineRule="auto"/>
        <w:rPr>
          <w:szCs w:val="20"/>
        </w:rPr>
      </w:pPr>
      <w:bookmarkStart w:id="34" w:name="_Hlk536359931"/>
    </w:p>
    <w:p w14:paraId="42C66241" w14:textId="77777777" w:rsidR="00CA336D" w:rsidRDefault="00CA336D" w:rsidP="00C805C2">
      <w:pPr>
        <w:spacing w:line="240" w:lineRule="auto"/>
        <w:rPr>
          <w:szCs w:val="20"/>
        </w:rPr>
        <w:sectPr w:rsidR="00CA336D" w:rsidSect="00EF1DCB">
          <w:pgSz w:w="12240" w:h="15840"/>
          <w:pgMar w:top="1210" w:right="720" w:bottom="950" w:left="1008" w:header="490" w:footer="720" w:gutter="0"/>
          <w:cols w:space="720"/>
          <w:titlePg/>
          <w:docGrid w:linePitch="360"/>
        </w:sectPr>
      </w:pPr>
    </w:p>
    <w:p w14:paraId="24CA408F" w14:textId="3D733AED" w:rsidR="00CA336D" w:rsidRPr="00CA336D" w:rsidRDefault="00CA336D" w:rsidP="00834522">
      <w:pPr>
        <w:pStyle w:val="Heading1"/>
        <w:numPr>
          <w:ilvl w:val="0"/>
          <w:numId w:val="1"/>
        </w:numPr>
        <w:spacing w:line="240" w:lineRule="auto"/>
        <w:ind w:left="0"/>
        <w:rPr>
          <w:szCs w:val="28"/>
        </w:rPr>
      </w:pPr>
      <w:bookmarkStart w:id="35" w:name="_Toc161927655"/>
      <w:r>
        <w:rPr>
          <w:szCs w:val="28"/>
        </w:rPr>
        <w:t>PRODUCT SPECIFICATIONS AND IMAGES</w:t>
      </w:r>
      <w:bookmarkEnd w:id="35"/>
    </w:p>
    <w:tbl>
      <w:tblPr>
        <w:tblStyle w:val="TableGrid"/>
        <w:tblW w:w="1026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60"/>
      </w:tblGrid>
      <w:tr w:rsidR="00CA336D" w:rsidRPr="00F67760" w14:paraId="2A6568EB" w14:textId="77777777" w:rsidTr="00CA336D">
        <w:trPr>
          <w:trHeight w:val="5105"/>
        </w:trPr>
        <w:tc>
          <w:tcPr>
            <w:tcW w:w="1026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7D686E89" w14:textId="5CE8A838" w:rsidR="00CA336D" w:rsidRPr="00F67760" w:rsidRDefault="00CA336D" w:rsidP="00257572">
            <w:pPr>
              <w:spacing w:after="120" w:line="276" w:lineRule="auto"/>
              <w:rPr>
                <w:sz w:val="21"/>
                <w:szCs w:val="21"/>
              </w:rPr>
            </w:pPr>
            <w:r w:rsidRPr="00764567">
              <w:rPr>
                <w:sz w:val="21"/>
                <w:szCs w:val="21"/>
              </w:rPr>
              <w:t xml:space="preserve"> </w:t>
            </w:r>
          </w:p>
        </w:tc>
      </w:tr>
    </w:tbl>
    <w:p w14:paraId="0F76CF9F" w14:textId="77777777" w:rsidR="00CA336D" w:rsidRPr="00F67760" w:rsidRDefault="00CA336D" w:rsidP="00CA336D"/>
    <w:p w14:paraId="799BC30E" w14:textId="3B97DA1C" w:rsidR="00CA336D" w:rsidRPr="00F67760" w:rsidRDefault="00CA336D" w:rsidP="00C805C2">
      <w:pPr>
        <w:spacing w:line="240" w:lineRule="auto"/>
        <w:rPr>
          <w:szCs w:val="20"/>
        </w:rPr>
        <w:sectPr w:rsidR="00CA336D" w:rsidRPr="00F67760" w:rsidSect="00EF1DCB">
          <w:pgSz w:w="12240" w:h="15840"/>
          <w:pgMar w:top="1210" w:right="720" w:bottom="950" w:left="1008" w:header="490" w:footer="720" w:gutter="0"/>
          <w:cols w:space="720"/>
          <w:titlePg/>
          <w:docGrid w:linePitch="360"/>
        </w:sectPr>
      </w:pPr>
    </w:p>
    <w:bookmarkEnd w:id="34"/>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67760" w14:paraId="68B09CB7" w14:textId="77777777" w:rsidTr="006A0235">
        <w:trPr>
          <w:trHeight w:val="3002"/>
        </w:trPr>
        <w:tc>
          <w:tcPr>
            <w:tcW w:w="9662" w:type="dxa"/>
          </w:tcPr>
          <w:p w14:paraId="6796F59B" w14:textId="77777777" w:rsidR="00A64F9A" w:rsidRPr="00F67760" w:rsidRDefault="00A64F9A" w:rsidP="006C6E43">
            <w:pPr>
              <w:jc w:val="center"/>
              <w:rPr>
                <w:b/>
              </w:rPr>
            </w:pPr>
          </w:p>
          <w:p w14:paraId="25592F86" w14:textId="77777777" w:rsidR="00A64F9A" w:rsidRPr="00F67760" w:rsidRDefault="00A64F9A" w:rsidP="006C6E43">
            <w:pPr>
              <w:jc w:val="center"/>
              <w:rPr>
                <w:b/>
              </w:rPr>
            </w:pPr>
            <w:r w:rsidRPr="00F67760">
              <w:rPr>
                <w:b/>
              </w:rPr>
              <w:t>DISCLAIMER</w:t>
            </w:r>
          </w:p>
          <w:p w14:paraId="6980F6F4" w14:textId="77777777" w:rsidR="00A64F9A" w:rsidRPr="00F67760" w:rsidRDefault="00A64F9A" w:rsidP="006C6E43"/>
          <w:p w14:paraId="138ECF3A" w14:textId="77777777" w:rsidR="00A64F9A" w:rsidRPr="00F67760" w:rsidRDefault="00A64F9A" w:rsidP="006C6E43">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63DDC162" w:rsidR="00A64F9A" w:rsidRDefault="00A64F9A" w:rsidP="00C805C2">
      <w:pPr>
        <w:spacing w:line="240" w:lineRule="auto"/>
        <w:rPr>
          <w:szCs w:val="20"/>
        </w:rPr>
      </w:pPr>
    </w:p>
    <w:p w14:paraId="49229DCC" w14:textId="4C27C866" w:rsidR="0034001E" w:rsidRPr="00F67760" w:rsidRDefault="0034001E" w:rsidP="00C805C2">
      <w:pPr>
        <w:spacing w:line="240" w:lineRule="auto"/>
        <w:rPr>
          <w:szCs w:val="20"/>
        </w:rPr>
      </w:pPr>
    </w:p>
    <w:sectPr w:rsidR="0034001E" w:rsidRPr="00F67760" w:rsidSect="00EF1DCB">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6304" w14:textId="77777777" w:rsidR="00EF1DCB" w:rsidRDefault="00EF1DCB" w:rsidP="00480F66">
      <w:pPr>
        <w:spacing w:after="0" w:line="240" w:lineRule="auto"/>
      </w:pPr>
      <w:r>
        <w:separator/>
      </w:r>
    </w:p>
  </w:endnote>
  <w:endnote w:type="continuationSeparator" w:id="0">
    <w:p w14:paraId="2543CBF3" w14:textId="77777777" w:rsidR="00EF1DCB" w:rsidRDefault="00EF1DC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32CD" w14:textId="77777777" w:rsidR="00404FF9" w:rsidRPr="00404FF9" w:rsidRDefault="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1F214C3" w:rsidR="006C6E43" w:rsidRPr="00404FF9" w:rsidRDefault="00404FF9" w:rsidP="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5CB3" w14:textId="77777777" w:rsidR="00EF1DCB" w:rsidRDefault="00EF1DCB" w:rsidP="00480F66">
      <w:pPr>
        <w:spacing w:after="0" w:line="240" w:lineRule="auto"/>
      </w:pPr>
      <w:r>
        <w:separator/>
      </w:r>
    </w:p>
  </w:footnote>
  <w:footnote w:type="continuationSeparator" w:id="0">
    <w:p w14:paraId="35049013" w14:textId="77777777" w:rsidR="00EF1DCB" w:rsidRDefault="00EF1DC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00162E"/>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AC10C9"/>
    <w:multiLevelType w:val="hybridMultilevel"/>
    <w:tmpl w:val="6D109006"/>
    <w:lvl w:ilvl="0" w:tplc="7D0A53D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44752"/>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8469E"/>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2306"/>
    <w:multiLevelType w:val="multilevel"/>
    <w:tmpl w:val="1A92CB62"/>
    <w:lvl w:ilvl="0">
      <w:start w:val="1"/>
      <w:numFmt w:val="bullet"/>
      <w:lvlText w:val=""/>
      <w:lvlJc w:val="left"/>
      <w:pPr>
        <w:ind w:left="504" w:hanging="288"/>
      </w:pPr>
      <w:rPr>
        <w:rFonts w:ascii="Symbol" w:hAnsi="Symbol" w:hint="default"/>
        <w:b w:val="0"/>
        <w:i w:val="0"/>
        <w:color w:val="427F70"/>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3F7E13"/>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B36F42"/>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E2701B"/>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0303F"/>
    <w:multiLevelType w:val="hybridMultilevel"/>
    <w:tmpl w:val="4F74AF34"/>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46AFF"/>
    <w:multiLevelType w:val="hybridMultilevel"/>
    <w:tmpl w:val="244E1B5E"/>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F4852"/>
    <w:multiLevelType w:val="hybridMultilevel"/>
    <w:tmpl w:val="8CB47F84"/>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768BE"/>
    <w:multiLevelType w:val="multilevel"/>
    <w:tmpl w:val="C6067008"/>
    <w:lvl w:ilvl="0">
      <w:start w:val="1"/>
      <w:numFmt w:val="bullet"/>
      <w:lvlText w:val=""/>
      <w:lvlJc w:val="left"/>
      <w:pPr>
        <w:ind w:left="576" w:hanging="360"/>
      </w:pPr>
      <w:rPr>
        <w:rFonts w:ascii="Symbol" w:hAnsi="Symbol" w:hint="default"/>
        <w:b w:val="0"/>
        <w:i w:val="0"/>
        <w:color w:val="BBC8C2"/>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A001F"/>
    <w:multiLevelType w:val="hybridMultilevel"/>
    <w:tmpl w:val="BBE018BC"/>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84B7C"/>
    <w:multiLevelType w:val="multilevel"/>
    <w:tmpl w:val="C6067008"/>
    <w:lvl w:ilvl="0">
      <w:start w:val="1"/>
      <w:numFmt w:val="bullet"/>
      <w:lvlText w:val=""/>
      <w:lvlJc w:val="left"/>
      <w:pPr>
        <w:ind w:left="576" w:hanging="360"/>
      </w:pPr>
      <w:rPr>
        <w:rFonts w:ascii="Symbol" w:hAnsi="Symbol" w:hint="default"/>
        <w:b w:val="0"/>
        <w:i w:val="0"/>
        <w:color w:val="BBC8C2"/>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15247"/>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03E291E"/>
    <w:multiLevelType w:val="multilevel"/>
    <w:tmpl w:val="C6067008"/>
    <w:lvl w:ilvl="0">
      <w:start w:val="1"/>
      <w:numFmt w:val="bullet"/>
      <w:lvlText w:val=""/>
      <w:lvlJc w:val="left"/>
      <w:pPr>
        <w:ind w:left="576" w:hanging="360"/>
      </w:pPr>
      <w:rPr>
        <w:rFonts w:ascii="Symbol" w:hAnsi="Symbol" w:hint="default"/>
        <w:b w:val="0"/>
        <w:i w:val="0"/>
        <w:color w:val="BBC8C2"/>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854CCE"/>
    <w:multiLevelType w:val="multilevel"/>
    <w:tmpl w:val="3BE2CC2E"/>
    <w:lvl w:ilvl="0">
      <w:start w:val="1"/>
      <w:numFmt w:val="bullet"/>
      <w:lvlText w:val=""/>
      <w:lvlJc w:val="left"/>
      <w:pPr>
        <w:ind w:left="360" w:hanging="216"/>
      </w:pPr>
      <w:rPr>
        <w:rFonts w:ascii="Symbol" w:hAnsi="Symbol" w:hint="default"/>
        <w:b w:val="0"/>
        <w:i w:val="0"/>
        <w:color w:val="427F70"/>
        <w:sz w:val="24"/>
        <w:szCs w:val="40"/>
      </w:rPr>
    </w:lvl>
    <w:lvl w:ilvl="1">
      <w:start w:val="1"/>
      <w:numFmt w:val="decimal"/>
      <w:lvlText w:val="%2."/>
      <w:lvlJc w:val="left"/>
      <w:pPr>
        <w:ind w:left="1440" w:hanging="360"/>
      </w:pPr>
      <w:rPr>
        <w:rFonts w:hint="default"/>
        <w:sz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C53FB6"/>
    <w:multiLevelType w:val="multilevel"/>
    <w:tmpl w:val="31E6B2A4"/>
    <w:lvl w:ilvl="0">
      <w:start w:val="1"/>
      <w:numFmt w:val="bullet"/>
      <w:lvlText w:val=""/>
      <w:lvlJc w:val="left"/>
      <w:pPr>
        <w:ind w:left="360" w:hanging="216"/>
      </w:pPr>
      <w:rPr>
        <w:rFonts w:ascii="Symbol" w:hAnsi="Symbol" w:hint="default"/>
        <w:color w:val="427F70"/>
        <w:sz w:val="40"/>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E712D4"/>
    <w:multiLevelType w:val="multilevel"/>
    <w:tmpl w:val="07DCD628"/>
    <w:lvl w:ilvl="0">
      <w:start w:val="1"/>
      <w:numFmt w:val="bullet"/>
      <w:lvlText w:val=""/>
      <w:lvlJc w:val="left"/>
      <w:pPr>
        <w:tabs>
          <w:tab w:val="num" w:pos="720"/>
        </w:tabs>
        <w:ind w:left="720" w:hanging="360"/>
      </w:pPr>
      <w:rPr>
        <w:rFonts w:ascii="Symbol" w:hAnsi="Symbol" w:hint="default"/>
        <w:sz w:val="40"/>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3D7585"/>
    <w:multiLevelType w:val="multilevel"/>
    <w:tmpl w:val="DD2A23D6"/>
    <w:lvl w:ilvl="0">
      <w:start w:val="1"/>
      <w:numFmt w:val="bullet"/>
      <w:lvlText w:val=""/>
      <w:lvlJc w:val="left"/>
      <w:pPr>
        <w:ind w:left="360" w:hanging="216"/>
      </w:pPr>
      <w:rPr>
        <w:rFonts w:ascii="Symbol" w:hAnsi="Symbol" w:hint="default"/>
        <w:b w:val="0"/>
        <w:i w:val="0"/>
        <w:color w:val="427F70"/>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6DCE"/>
    <w:multiLevelType w:val="multilevel"/>
    <w:tmpl w:val="DB92EE58"/>
    <w:lvl w:ilvl="0">
      <w:start w:val="1"/>
      <w:numFmt w:val="bullet"/>
      <w:lvlText w:val=""/>
      <w:lvlJc w:val="left"/>
      <w:pPr>
        <w:ind w:left="360" w:hanging="216"/>
      </w:pPr>
      <w:rPr>
        <w:rFonts w:ascii="Symbol" w:hAnsi="Symbol" w:hint="default"/>
        <w:b w:val="0"/>
        <w:i w:val="0"/>
        <w:color w:val="427F70"/>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F25A1C"/>
    <w:multiLevelType w:val="hybridMultilevel"/>
    <w:tmpl w:val="21B69148"/>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F0B0F"/>
    <w:multiLevelType w:val="multilevel"/>
    <w:tmpl w:val="07DCD628"/>
    <w:lvl w:ilvl="0">
      <w:start w:val="1"/>
      <w:numFmt w:val="bullet"/>
      <w:lvlText w:val=""/>
      <w:lvlJc w:val="left"/>
      <w:pPr>
        <w:tabs>
          <w:tab w:val="num" w:pos="720"/>
        </w:tabs>
        <w:ind w:left="720" w:hanging="360"/>
      </w:pPr>
      <w:rPr>
        <w:rFonts w:ascii="Symbol" w:hAnsi="Symbol" w:hint="default"/>
        <w:sz w:val="40"/>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C222E"/>
    <w:multiLevelType w:val="hybridMultilevel"/>
    <w:tmpl w:val="D7580682"/>
    <w:lvl w:ilvl="0" w:tplc="44EA3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14"/>
  </w:num>
  <w:num w:numId="2" w16cid:durableId="866528370">
    <w:abstractNumId w:val="6"/>
  </w:num>
  <w:num w:numId="3" w16cid:durableId="2012100717">
    <w:abstractNumId w:val="4"/>
  </w:num>
  <w:num w:numId="4" w16cid:durableId="101843070">
    <w:abstractNumId w:val="31"/>
  </w:num>
  <w:num w:numId="5" w16cid:durableId="1106341993">
    <w:abstractNumId w:val="35"/>
  </w:num>
  <w:num w:numId="6" w16cid:durableId="1561552815">
    <w:abstractNumId w:val="30"/>
  </w:num>
  <w:num w:numId="7" w16cid:durableId="13967716">
    <w:abstractNumId w:val="27"/>
  </w:num>
  <w:num w:numId="8" w16cid:durableId="792869057">
    <w:abstractNumId w:val="12"/>
  </w:num>
  <w:num w:numId="9" w16cid:durableId="297804549">
    <w:abstractNumId w:val="15"/>
  </w:num>
  <w:num w:numId="10" w16cid:durableId="699862672">
    <w:abstractNumId w:val="36"/>
  </w:num>
  <w:num w:numId="11" w16cid:durableId="221984296">
    <w:abstractNumId w:val="34"/>
  </w:num>
  <w:num w:numId="12" w16cid:durableId="1010445771">
    <w:abstractNumId w:val="8"/>
  </w:num>
  <w:num w:numId="13" w16cid:durableId="1991522842">
    <w:abstractNumId w:val="0"/>
  </w:num>
  <w:num w:numId="14" w16cid:durableId="518587786">
    <w:abstractNumId w:val="17"/>
  </w:num>
  <w:num w:numId="15" w16cid:durableId="751318194">
    <w:abstractNumId w:val="2"/>
  </w:num>
  <w:num w:numId="16" w16cid:durableId="2119449713">
    <w:abstractNumId w:val="33"/>
  </w:num>
  <w:num w:numId="17" w16cid:durableId="721708088">
    <w:abstractNumId w:val="29"/>
  </w:num>
  <w:num w:numId="18" w16cid:durableId="1254776482">
    <w:abstractNumId w:val="3"/>
  </w:num>
  <w:num w:numId="19" w16cid:durableId="709765043">
    <w:abstractNumId w:val="16"/>
  </w:num>
  <w:num w:numId="20" w16cid:durableId="475535656">
    <w:abstractNumId w:val="19"/>
  </w:num>
  <w:num w:numId="21" w16cid:durableId="899708186">
    <w:abstractNumId w:val="13"/>
  </w:num>
  <w:num w:numId="22" w16cid:durableId="79495347">
    <w:abstractNumId w:val="9"/>
  </w:num>
  <w:num w:numId="23" w16cid:durableId="656105788">
    <w:abstractNumId w:val="1"/>
  </w:num>
  <w:num w:numId="24" w16cid:durableId="1243225222">
    <w:abstractNumId w:val="32"/>
  </w:num>
  <w:num w:numId="25" w16cid:durableId="1345746703">
    <w:abstractNumId w:val="25"/>
  </w:num>
  <w:num w:numId="26" w16cid:durableId="1668972246">
    <w:abstractNumId w:val="24"/>
  </w:num>
  <w:num w:numId="27" w16cid:durableId="896861336">
    <w:abstractNumId w:val="28"/>
  </w:num>
  <w:num w:numId="28" w16cid:durableId="1091202665">
    <w:abstractNumId w:val="26"/>
  </w:num>
  <w:num w:numId="29" w16cid:durableId="1535534143">
    <w:abstractNumId w:val="7"/>
  </w:num>
  <w:num w:numId="30" w16cid:durableId="828248767">
    <w:abstractNumId w:val="23"/>
  </w:num>
  <w:num w:numId="31" w16cid:durableId="2115123579">
    <w:abstractNumId w:val="18"/>
  </w:num>
  <w:num w:numId="32" w16cid:durableId="231892001">
    <w:abstractNumId w:val="10"/>
  </w:num>
  <w:num w:numId="33" w16cid:durableId="1342588491">
    <w:abstractNumId w:val="5"/>
  </w:num>
  <w:num w:numId="34" w16cid:durableId="1085108329">
    <w:abstractNumId w:val="20"/>
  </w:num>
  <w:num w:numId="35" w16cid:durableId="1147937051">
    <w:abstractNumId w:val="22"/>
  </w:num>
  <w:num w:numId="36" w16cid:durableId="52512707">
    <w:abstractNumId w:val="11"/>
  </w:num>
  <w:num w:numId="37" w16cid:durableId="6442434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2710D"/>
    <w:rsid w:val="000439D0"/>
    <w:rsid w:val="00043B56"/>
    <w:rsid w:val="0004771F"/>
    <w:rsid w:val="000555F6"/>
    <w:rsid w:val="00060B7E"/>
    <w:rsid w:val="00063977"/>
    <w:rsid w:val="00066D26"/>
    <w:rsid w:val="00067FCB"/>
    <w:rsid w:val="00084DC6"/>
    <w:rsid w:val="000918ED"/>
    <w:rsid w:val="00097E91"/>
    <w:rsid w:val="000A2E35"/>
    <w:rsid w:val="000C1DDE"/>
    <w:rsid w:val="000C7A8B"/>
    <w:rsid w:val="000E13F9"/>
    <w:rsid w:val="0010012F"/>
    <w:rsid w:val="00104901"/>
    <w:rsid w:val="00104E3A"/>
    <w:rsid w:val="00112F9D"/>
    <w:rsid w:val="001228CB"/>
    <w:rsid w:val="00130D91"/>
    <w:rsid w:val="00143339"/>
    <w:rsid w:val="00144067"/>
    <w:rsid w:val="001769BD"/>
    <w:rsid w:val="00184D84"/>
    <w:rsid w:val="00184DC6"/>
    <w:rsid w:val="00184E18"/>
    <w:rsid w:val="00186202"/>
    <w:rsid w:val="001A1424"/>
    <w:rsid w:val="001A55F2"/>
    <w:rsid w:val="001A628F"/>
    <w:rsid w:val="001A6490"/>
    <w:rsid w:val="001B10D7"/>
    <w:rsid w:val="001C6DA8"/>
    <w:rsid w:val="001D2DCB"/>
    <w:rsid w:val="001F5304"/>
    <w:rsid w:val="001F7108"/>
    <w:rsid w:val="00203F44"/>
    <w:rsid w:val="00223549"/>
    <w:rsid w:val="00250EF4"/>
    <w:rsid w:val="002612DD"/>
    <w:rsid w:val="00267CB0"/>
    <w:rsid w:val="002717DB"/>
    <w:rsid w:val="002733EE"/>
    <w:rsid w:val="00274428"/>
    <w:rsid w:val="0027725D"/>
    <w:rsid w:val="00287C66"/>
    <w:rsid w:val="00291275"/>
    <w:rsid w:val="00293510"/>
    <w:rsid w:val="002A3EFD"/>
    <w:rsid w:val="002B385A"/>
    <w:rsid w:val="002D4C7C"/>
    <w:rsid w:val="002D5E3D"/>
    <w:rsid w:val="002E065B"/>
    <w:rsid w:val="002F268F"/>
    <w:rsid w:val="00301499"/>
    <w:rsid w:val="00304B05"/>
    <w:rsid w:val="003210AB"/>
    <w:rsid w:val="003269AD"/>
    <w:rsid w:val="00335259"/>
    <w:rsid w:val="00335262"/>
    <w:rsid w:val="0034001E"/>
    <w:rsid w:val="00341FCC"/>
    <w:rsid w:val="00342FAB"/>
    <w:rsid w:val="00350DD4"/>
    <w:rsid w:val="00350EFA"/>
    <w:rsid w:val="00356C1F"/>
    <w:rsid w:val="00357846"/>
    <w:rsid w:val="00367473"/>
    <w:rsid w:val="00397870"/>
    <w:rsid w:val="00397936"/>
    <w:rsid w:val="00397DBE"/>
    <w:rsid w:val="003A7FBD"/>
    <w:rsid w:val="003B0CEA"/>
    <w:rsid w:val="003B2792"/>
    <w:rsid w:val="003B37F1"/>
    <w:rsid w:val="003C6D62"/>
    <w:rsid w:val="003D2439"/>
    <w:rsid w:val="003F4B80"/>
    <w:rsid w:val="0040361B"/>
    <w:rsid w:val="00404FF9"/>
    <w:rsid w:val="00410889"/>
    <w:rsid w:val="00412703"/>
    <w:rsid w:val="00414587"/>
    <w:rsid w:val="00416AD2"/>
    <w:rsid w:val="00424A44"/>
    <w:rsid w:val="00425A77"/>
    <w:rsid w:val="00434028"/>
    <w:rsid w:val="004347A9"/>
    <w:rsid w:val="00436CC8"/>
    <w:rsid w:val="00440BD7"/>
    <w:rsid w:val="00443CC7"/>
    <w:rsid w:val="0045153B"/>
    <w:rsid w:val="0045162C"/>
    <w:rsid w:val="00457DE5"/>
    <w:rsid w:val="00480F66"/>
    <w:rsid w:val="0048129D"/>
    <w:rsid w:val="00494038"/>
    <w:rsid w:val="004A235C"/>
    <w:rsid w:val="004A7DD6"/>
    <w:rsid w:val="004B1F98"/>
    <w:rsid w:val="005013C9"/>
    <w:rsid w:val="00517CA8"/>
    <w:rsid w:val="005235D6"/>
    <w:rsid w:val="00541C9F"/>
    <w:rsid w:val="00541D2D"/>
    <w:rsid w:val="00570608"/>
    <w:rsid w:val="0057668C"/>
    <w:rsid w:val="00590A01"/>
    <w:rsid w:val="005B1E3F"/>
    <w:rsid w:val="005B650E"/>
    <w:rsid w:val="005C2338"/>
    <w:rsid w:val="005D0628"/>
    <w:rsid w:val="005E77DB"/>
    <w:rsid w:val="005F3691"/>
    <w:rsid w:val="006149B1"/>
    <w:rsid w:val="00615CFE"/>
    <w:rsid w:val="00621B2C"/>
    <w:rsid w:val="006224C1"/>
    <w:rsid w:val="0062611F"/>
    <w:rsid w:val="00632CB7"/>
    <w:rsid w:val="0064402F"/>
    <w:rsid w:val="0064485A"/>
    <w:rsid w:val="00647EEB"/>
    <w:rsid w:val="00667375"/>
    <w:rsid w:val="00671A46"/>
    <w:rsid w:val="00686721"/>
    <w:rsid w:val="00692B21"/>
    <w:rsid w:val="006A0235"/>
    <w:rsid w:val="006B70F7"/>
    <w:rsid w:val="006B74C2"/>
    <w:rsid w:val="006C5F2C"/>
    <w:rsid w:val="006C6E43"/>
    <w:rsid w:val="006E1CCE"/>
    <w:rsid w:val="006E4C4C"/>
    <w:rsid w:val="006F1245"/>
    <w:rsid w:val="006F3C30"/>
    <w:rsid w:val="006F69F8"/>
    <w:rsid w:val="00703718"/>
    <w:rsid w:val="00722E71"/>
    <w:rsid w:val="00727EB9"/>
    <w:rsid w:val="00736A6A"/>
    <w:rsid w:val="00744401"/>
    <w:rsid w:val="00752F3A"/>
    <w:rsid w:val="0076173D"/>
    <w:rsid w:val="00764567"/>
    <w:rsid w:val="00765CC6"/>
    <w:rsid w:val="00766C02"/>
    <w:rsid w:val="00770091"/>
    <w:rsid w:val="0077063E"/>
    <w:rsid w:val="00773199"/>
    <w:rsid w:val="007B0C5D"/>
    <w:rsid w:val="007B429C"/>
    <w:rsid w:val="007C2D33"/>
    <w:rsid w:val="007D5EBC"/>
    <w:rsid w:val="007E79B5"/>
    <w:rsid w:val="007F18EA"/>
    <w:rsid w:val="007F744B"/>
    <w:rsid w:val="00801DF5"/>
    <w:rsid w:val="00802E66"/>
    <w:rsid w:val="008047D3"/>
    <w:rsid w:val="0080513A"/>
    <w:rsid w:val="00806125"/>
    <w:rsid w:val="008106B4"/>
    <w:rsid w:val="0081581A"/>
    <w:rsid w:val="00823138"/>
    <w:rsid w:val="008235A0"/>
    <w:rsid w:val="00826077"/>
    <w:rsid w:val="00834522"/>
    <w:rsid w:val="00852BAE"/>
    <w:rsid w:val="00855F6C"/>
    <w:rsid w:val="00861093"/>
    <w:rsid w:val="00865101"/>
    <w:rsid w:val="00870E2C"/>
    <w:rsid w:val="008752AF"/>
    <w:rsid w:val="00886DDF"/>
    <w:rsid w:val="0089235E"/>
    <w:rsid w:val="008939B0"/>
    <w:rsid w:val="008A2B06"/>
    <w:rsid w:val="008D2AB6"/>
    <w:rsid w:val="008D3852"/>
    <w:rsid w:val="008E440A"/>
    <w:rsid w:val="008F109F"/>
    <w:rsid w:val="008F7553"/>
    <w:rsid w:val="00906570"/>
    <w:rsid w:val="0092117C"/>
    <w:rsid w:val="0092169A"/>
    <w:rsid w:val="009312DA"/>
    <w:rsid w:val="00944A42"/>
    <w:rsid w:val="00947186"/>
    <w:rsid w:val="00955D6F"/>
    <w:rsid w:val="00962F3A"/>
    <w:rsid w:val="009749F6"/>
    <w:rsid w:val="0099531C"/>
    <w:rsid w:val="009A177A"/>
    <w:rsid w:val="009A2A40"/>
    <w:rsid w:val="009A3B87"/>
    <w:rsid w:val="009B24E9"/>
    <w:rsid w:val="009D1AE7"/>
    <w:rsid w:val="009D44D3"/>
    <w:rsid w:val="009D4B4D"/>
    <w:rsid w:val="009D4F9A"/>
    <w:rsid w:val="009D53C2"/>
    <w:rsid w:val="009D7655"/>
    <w:rsid w:val="009E4124"/>
    <w:rsid w:val="009E45CF"/>
    <w:rsid w:val="009F30CA"/>
    <w:rsid w:val="009F740D"/>
    <w:rsid w:val="00A11A26"/>
    <w:rsid w:val="00A122C8"/>
    <w:rsid w:val="00A132EA"/>
    <w:rsid w:val="00A15E56"/>
    <w:rsid w:val="00A32F89"/>
    <w:rsid w:val="00A527D1"/>
    <w:rsid w:val="00A54153"/>
    <w:rsid w:val="00A61614"/>
    <w:rsid w:val="00A64F9A"/>
    <w:rsid w:val="00A6517C"/>
    <w:rsid w:val="00A72DB9"/>
    <w:rsid w:val="00AC37DF"/>
    <w:rsid w:val="00AC41EA"/>
    <w:rsid w:val="00AC78FF"/>
    <w:rsid w:val="00AF0690"/>
    <w:rsid w:val="00AF2ADC"/>
    <w:rsid w:val="00AF7D9E"/>
    <w:rsid w:val="00B11A9D"/>
    <w:rsid w:val="00B14E5B"/>
    <w:rsid w:val="00B21510"/>
    <w:rsid w:val="00B41B66"/>
    <w:rsid w:val="00B56960"/>
    <w:rsid w:val="00B60381"/>
    <w:rsid w:val="00B84C2A"/>
    <w:rsid w:val="00BA0391"/>
    <w:rsid w:val="00BB38E8"/>
    <w:rsid w:val="00BC4FB8"/>
    <w:rsid w:val="00BC5AA0"/>
    <w:rsid w:val="00BE044A"/>
    <w:rsid w:val="00BE210B"/>
    <w:rsid w:val="00BE4930"/>
    <w:rsid w:val="00BF08D2"/>
    <w:rsid w:val="00C06EC0"/>
    <w:rsid w:val="00C246BB"/>
    <w:rsid w:val="00C24B15"/>
    <w:rsid w:val="00C264F2"/>
    <w:rsid w:val="00C3274A"/>
    <w:rsid w:val="00C345FD"/>
    <w:rsid w:val="00C4159F"/>
    <w:rsid w:val="00C41E1D"/>
    <w:rsid w:val="00C436EC"/>
    <w:rsid w:val="00C454ED"/>
    <w:rsid w:val="00C46064"/>
    <w:rsid w:val="00C4718F"/>
    <w:rsid w:val="00C50C09"/>
    <w:rsid w:val="00C642BB"/>
    <w:rsid w:val="00C72135"/>
    <w:rsid w:val="00C73FC3"/>
    <w:rsid w:val="00C805C2"/>
    <w:rsid w:val="00C94911"/>
    <w:rsid w:val="00C9526C"/>
    <w:rsid w:val="00C95788"/>
    <w:rsid w:val="00CA207F"/>
    <w:rsid w:val="00CA225E"/>
    <w:rsid w:val="00CA336D"/>
    <w:rsid w:val="00CA5F14"/>
    <w:rsid w:val="00CA796E"/>
    <w:rsid w:val="00CA7CCA"/>
    <w:rsid w:val="00CB4ACE"/>
    <w:rsid w:val="00CB693F"/>
    <w:rsid w:val="00CB776C"/>
    <w:rsid w:val="00CE35F2"/>
    <w:rsid w:val="00CF204A"/>
    <w:rsid w:val="00CF25AC"/>
    <w:rsid w:val="00CF4E22"/>
    <w:rsid w:val="00CF7D4E"/>
    <w:rsid w:val="00D0504F"/>
    <w:rsid w:val="00D15A71"/>
    <w:rsid w:val="00D15EE8"/>
    <w:rsid w:val="00D25122"/>
    <w:rsid w:val="00D27F43"/>
    <w:rsid w:val="00D3229C"/>
    <w:rsid w:val="00D46F77"/>
    <w:rsid w:val="00D54AED"/>
    <w:rsid w:val="00D550C5"/>
    <w:rsid w:val="00D56FC8"/>
    <w:rsid w:val="00D75CFD"/>
    <w:rsid w:val="00D777A0"/>
    <w:rsid w:val="00D802C1"/>
    <w:rsid w:val="00D81548"/>
    <w:rsid w:val="00D93AA6"/>
    <w:rsid w:val="00D95479"/>
    <w:rsid w:val="00DA4064"/>
    <w:rsid w:val="00DB440C"/>
    <w:rsid w:val="00DB48CA"/>
    <w:rsid w:val="00DC091A"/>
    <w:rsid w:val="00DD0B2C"/>
    <w:rsid w:val="00DF10EF"/>
    <w:rsid w:val="00E11F8E"/>
    <w:rsid w:val="00E53CCA"/>
    <w:rsid w:val="00E5512F"/>
    <w:rsid w:val="00E5636D"/>
    <w:rsid w:val="00E63191"/>
    <w:rsid w:val="00E72844"/>
    <w:rsid w:val="00E8459A"/>
    <w:rsid w:val="00EA19DA"/>
    <w:rsid w:val="00EA7842"/>
    <w:rsid w:val="00EC3DD3"/>
    <w:rsid w:val="00EF1DCB"/>
    <w:rsid w:val="00F02752"/>
    <w:rsid w:val="00F11F27"/>
    <w:rsid w:val="00F12F4E"/>
    <w:rsid w:val="00F16C52"/>
    <w:rsid w:val="00F21222"/>
    <w:rsid w:val="00F303EB"/>
    <w:rsid w:val="00F31A79"/>
    <w:rsid w:val="00F4066E"/>
    <w:rsid w:val="00F45DBA"/>
    <w:rsid w:val="00F46CF3"/>
    <w:rsid w:val="00F67760"/>
    <w:rsid w:val="00F86879"/>
    <w:rsid w:val="00F9767C"/>
    <w:rsid w:val="00FA7A23"/>
    <w:rsid w:val="00FC684E"/>
    <w:rsid w:val="00FD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764567"/>
    <w:pPr>
      <w:keepNext/>
      <w:ind w:left="-1080" w:right="-1440"/>
      <w:outlineLvl w:val="0"/>
    </w:pPr>
    <w:rPr>
      <w:rFonts w:cs="Times New Roman (Body CS)"/>
      <w:caps/>
      <w:color w:val="595959" w:themeColor="text1" w:themeTint="A6"/>
      <w:sz w:val="32"/>
      <w:szCs w:val="48"/>
    </w:rPr>
  </w:style>
  <w:style w:type="paragraph" w:styleId="Heading2">
    <w:name w:val="heading 2"/>
    <w:basedOn w:val="Normal"/>
    <w:next w:val="Normal"/>
    <w:link w:val="Heading2Char"/>
    <w:uiPriority w:val="9"/>
    <w:unhideWhenUsed/>
    <w:qFormat/>
    <w:rsid w:val="009D4F9A"/>
    <w:pPr>
      <w:keepNext/>
      <w:spacing w:line="240" w:lineRule="auto"/>
      <w:outlineLvl w:val="1"/>
    </w:pPr>
    <w:rPr>
      <w:color w:val="2F6D5A"/>
      <w:sz w:val="28"/>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567"/>
    <w:rPr>
      <w:rFonts w:ascii="Century Gothic" w:hAnsi="Century Gothic" w:cs="Times New Roman (Body CS)"/>
      <w:caps/>
      <w:color w:val="595959" w:themeColor="text1" w:themeTint="A6"/>
      <w:sz w:val="32"/>
      <w:szCs w:val="48"/>
    </w:rPr>
  </w:style>
  <w:style w:type="character" w:customStyle="1" w:styleId="Heading2Char">
    <w:name w:val="Heading 2 Char"/>
    <w:basedOn w:val="DefaultParagraphFont"/>
    <w:link w:val="Heading2"/>
    <w:uiPriority w:val="9"/>
    <w:rsid w:val="009D4F9A"/>
    <w:rPr>
      <w:rFonts w:ascii="Century Gothic" w:hAnsi="Century Gothic"/>
      <w:color w:val="2F6D5A"/>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67CB0"/>
    <w:pPr>
      <w:keepLines/>
      <w:spacing w:before="120" w:after="0"/>
      <w:ind w:left="0" w:right="0"/>
      <w:outlineLvl w:val="9"/>
    </w:pPr>
    <w:rPr>
      <w:rFonts w:eastAsiaTheme="majorEastAsia" w:cstheme="majorBidi"/>
      <w:color w:val="2F5496" w:themeColor="accent1" w:themeShade="BF"/>
      <w:szCs w:val="32"/>
    </w:rPr>
  </w:style>
  <w:style w:type="paragraph" w:styleId="TOC1">
    <w:name w:val="toc 1"/>
    <w:basedOn w:val="Normal"/>
    <w:next w:val="Normal"/>
    <w:autoRedefine/>
    <w:uiPriority w:val="39"/>
    <w:unhideWhenUsed/>
    <w:rsid w:val="00267CB0"/>
    <w:pPr>
      <w:tabs>
        <w:tab w:val="left" w:pos="440"/>
        <w:tab w:val="right" w:leader="dot" w:pos="10502"/>
      </w:tabs>
      <w:spacing w:before="40" w:after="0" w:line="276" w:lineRule="auto"/>
    </w:pPr>
    <w:rPr>
      <w:sz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4402F"/>
    <w:pPr>
      <w:tabs>
        <w:tab w:val="left" w:pos="960"/>
        <w:tab w:val="right" w:leader="dot" w:pos="10260"/>
      </w:tabs>
      <w:spacing w:after="0" w:line="360" w:lineRule="auto"/>
      <w:ind w:left="216"/>
    </w:pPr>
    <w:rPr>
      <w:color w:val="404040" w:themeColor="text1" w:themeTint="BF"/>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4B1F98"/>
    <w:pPr>
      <w:spacing w:after="120"/>
      <w:ind w:left="432"/>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unhideWhenUsed/>
    <w:rsid w:val="007645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62">
      <w:bodyDiv w:val="1"/>
      <w:marLeft w:val="0"/>
      <w:marRight w:val="0"/>
      <w:marTop w:val="0"/>
      <w:marBottom w:val="0"/>
      <w:divBdr>
        <w:top w:val="none" w:sz="0" w:space="0" w:color="auto"/>
        <w:left w:val="none" w:sz="0" w:space="0" w:color="auto"/>
        <w:bottom w:val="none" w:sz="0" w:space="0" w:color="auto"/>
        <w:right w:val="none" w:sz="0" w:space="0" w:color="auto"/>
      </w:divBdr>
    </w:div>
    <w:div w:id="1724063623">
      <w:bodyDiv w:val="1"/>
      <w:marLeft w:val="0"/>
      <w:marRight w:val="0"/>
      <w:marTop w:val="0"/>
      <w:marBottom w:val="0"/>
      <w:divBdr>
        <w:top w:val="none" w:sz="0" w:space="0" w:color="auto"/>
        <w:left w:val="none" w:sz="0" w:space="0" w:color="auto"/>
        <w:bottom w:val="none" w:sz="0" w:space="0" w:color="auto"/>
        <w:right w:val="none" w:sz="0" w:space="0" w:color="auto"/>
      </w:divBdr>
    </w:div>
    <w:div w:id="1960842233">
      <w:bodyDiv w:val="1"/>
      <w:marLeft w:val="0"/>
      <w:marRight w:val="0"/>
      <w:marTop w:val="0"/>
      <w:marBottom w:val="0"/>
      <w:divBdr>
        <w:top w:val="none" w:sz="0" w:space="0" w:color="auto"/>
        <w:left w:val="none" w:sz="0" w:space="0" w:color="auto"/>
        <w:bottom w:val="none" w:sz="0" w:space="0" w:color="auto"/>
        <w:right w:val="none" w:sz="0" w:space="0" w:color="auto"/>
      </w:divBdr>
    </w:div>
    <w:div w:id="19725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92&amp;utm_source=template-word&amp;utm_medium=content&amp;utm_campaign=Sample+Marketing+Plan-word-11992&amp;lpa=Sample+Marketing+Plan+word+1199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4494</Words>
  <Characters>25620</Characters>
  <Application>Microsoft Office Word</Application>
  <DocSecurity>0</DocSecurity>
  <Lines>213</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5</cp:revision>
  <cp:lastPrinted>2019-01-22T01:48:00Z</cp:lastPrinted>
  <dcterms:created xsi:type="dcterms:W3CDTF">2024-03-24T23:01:00Z</dcterms:created>
  <dcterms:modified xsi:type="dcterms:W3CDTF">2024-04-24T19:42:00Z</dcterms:modified>
</cp:coreProperties>
</file>